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beforeAutospacing="on" w:line="120" w:lineRule="auto"/>
        <w:ind/>
        <w:jc w:val="both"/>
        <w:rPr>
          <w:rFonts w:ascii="Times New Roman" w:hAnsi="Times New Roman"/>
          <w:sz w:val="28"/>
        </w:rPr>
      </w:pPr>
    </w:p>
    <w:p w14:paraId="02000000">
      <w:pPr>
        <w:spacing w:after="0" w:beforeAutospacing="on" w:line="120" w:lineRule="auto"/>
        <w:ind/>
        <w:jc w:val="both"/>
        <w:rPr>
          <w:rFonts w:ascii="Times New Roman" w:hAnsi="Times New Roman"/>
          <w:sz w:val="28"/>
        </w:rPr>
      </w:pPr>
      <w:r>
        <w:rPr>
          <w:rFonts w:ascii="Times New Roman" w:hAnsi="Times New Roman"/>
          <w:sz w:val="28"/>
        </w:rPr>
        <w:t>«Преступление в сфере информационных технологий и телекоммуникации»</w:t>
      </w:r>
    </w:p>
    <w:p w14:paraId="03000000">
      <w:pPr>
        <w:spacing w:after="0" w:beforeAutospacing="on" w:line="120" w:lineRule="auto"/>
        <w:ind/>
        <w:jc w:val="both"/>
        <w:rPr>
          <w:rFonts w:ascii="Times New Roman" w:hAnsi="Times New Roman"/>
          <w:sz w:val="28"/>
        </w:rPr>
      </w:pPr>
      <w:r>
        <w:rPr>
          <w:rFonts w:ascii="Times New Roman" w:hAnsi="Times New Roman"/>
          <w:sz w:val="28"/>
        </w:rPr>
        <w:t xml:space="preserve">Разъясняет прокурор </w:t>
      </w:r>
      <w:r>
        <w:rPr>
          <w:rFonts w:ascii="Times New Roman" w:hAnsi="Times New Roman"/>
          <w:sz w:val="28"/>
        </w:rPr>
        <w:t>Челно-Вершинского</w:t>
      </w:r>
      <w:r>
        <w:rPr>
          <w:rFonts w:ascii="Times New Roman" w:hAnsi="Times New Roman"/>
          <w:sz w:val="28"/>
        </w:rPr>
        <w:t xml:space="preserve"> района Чалбышев Александр Васильевич:</w:t>
      </w:r>
    </w:p>
    <w:p w14:paraId="04000000">
      <w:pPr>
        <w:ind/>
        <w:jc w:val="both"/>
      </w:pPr>
    </w:p>
    <w:p w14:paraId="05000000">
      <w:pPr>
        <w:ind/>
        <w:jc w:val="both"/>
        <w:rPr>
          <w:rFonts w:ascii="Times New Roman" w:hAnsi="Times New Roman"/>
          <w:sz w:val="28"/>
        </w:rPr>
      </w:pPr>
      <w:r>
        <w:rPr>
          <w:rFonts w:ascii="Times New Roman" w:hAnsi="Times New Roman"/>
          <w:sz w:val="28"/>
        </w:rPr>
        <w:t>Хищение совершено с использованием средств IP-телефонии и телефонов сотовых операторов под предлогом предотвращения несанкционированного списания денежных средств, оформления кредита, блокировки банковской карты, сохранения денежных средств на «резервном» счёте.</w:t>
      </w:r>
    </w:p>
    <w:p w14:paraId="06000000">
      <w:pPr>
        <w:ind/>
        <w:jc w:val="both"/>
        <w:rPr>
          <w:rFonts w:ascii="Times New Roman" w:hAnsi="Times New Roman"/>
          <w:sz w:val="28"/>
        </w:rPr>
      </w:pPr>
      <w:r>
        <w:rPr>
          <w:rFonts w:ascii="Times New Roman" w:hAnsi="Times New Roman"/>
          <w:sz w:val="28"/>
        </w:rPr>
        <w:t>Преступник вводит жертву в заблуждение с помощью методов так называемой «социальной инженерии», получая реквизиты банковской карты и одноразовые коды в СМС, созданные для идентификации лица в системе дистанционного банковского обслуживания, как владельца, либо заставляет потерпевшего установить программы удалённого доступа «</w:t>
      </w:r>
      <w:r>
        <w:rPr>
          <w:rFonts w:ascii="Times New Roman" w:hAnsi="Times New Roman"/>
          <w:sz w:val="28"/>
        </w:rPr>
        <w:t>Team</w:t>
      </w:r>
      <w:r>
        <w:rPr>
          <w:rFonts w:ascii="Times New Roman" w:hAnsi="Times New Roman"/>
          <w:sz w:val="28"/>
        </w:rPr>
        <w:t xml:space="preserve"> - </w:t>
      </w:r>
      <w:r>
        <w:rPr>
          <w:rFonts w:ascii="Times New Roman" w:hAnsi="Times New Roman"/>
          <w:sz w:val="28"/>
        </w:rPr>
        <w:t>Viewer</w:t>
      </w:r>
      <w:r>
        <w:rPr>
          <w:rFonts w:ascii="Times New Roman" w:hAnsi="Times New Roman"/>
          <w:sz w:val="28"/>
        </w:rPr>
        <w:t>» или «</w:t>
      </w:r>
      <w:r>
        <w:rPr>
          <w:rFonts w:ascii="Times New Roman" w:hAnsi="Times New Roman"/>
          <w:sz w:val="28"/>
        </w:rPr>
        <w:t>AnyDesk</w:t>
      </w:r>
      <w:r>
        <w:rPr>
          <w:rFonts w:ascii="Times New Roman" w:hAnsi="Times New Roman"/>
          <w:sz w:val="28"/>
        </w:rPr>
        <w:t xml:space="preserve">», распоряжается имеющимися на лицевом счёте денежными средствами, как </w:t>
      </w:r>
      <w:r>
        <w:rPr>
          <w:rFonts w:ascii="Times New Roman" w:hAnsi="Times New Roman"/>
          <w:sz w:val="28"/>
        </w:rPr>
        <w:t>правило</w:t>
      </w:r>
      <w:r>
        <w:rPr>
          <w:rFonts w:ascii="Times New Roman" w:hAnsi="Times New Roman"/>
          <w:sz w:val="28"/>
        </w:rPr>
        <w:t xml:space="preserve"> переводя их на подконтрольные счета, используя различные платежные сервисы, электронные кошельки и номера телефонов операторов сотовой связи. </w:t>
      </w:r>
    </w:p>
    <w:p w14:paraId="07000000">
      <w:pPr>
        <w:ind/>
        <w:jc w:val="both"/>
        <w:rPr>
          <w:rFonts w:ascii="Times New Roman" w:hAnsi="Times New Roman"/>
          <w:sz w:val="28"/>
        </w:rPr>
      </w:pPr>
      <w:r>
        <w:rPr>
          <w:rFonts w:ascii="Times New Roman" w:hAnsi="Times New Roman"/>
          <w:sz w:val="28"/>
        </w:rPr>
        <w:t xml:space="preserve">В данном случае необходимо немедленно прекратить разговор, позвонить по номеру «горячей линии» банковского учреждения, в котором оформлена Ваша банковская карта, либо лично посетить офис банка и поинтересоваться по поводу сомнительных переводов. </w:t>
      </w:r>
    </w:p>
    <w:p w14:paraId="08000000">
      <w:pPr>
        <w:ind/>
        <w:jc w:val="both"/>
        <w:rPr>
          <w:rFonts w:ascii="Times New Roman" w:hAnsi="Times New Roman"/>
          <w:sz w:val="28"/>
        </w:rPr>
      </w:pPr>
      <w:r>
        <w:rPr>
          <w:rFonts w:ascii="Times New Roman" w:hAnsi="Times New Roman"/>
          <w:sz w:val="28"/>
        </w:rPr>
        <w:t>Запомните Сотрудники банка никогда по телефону не</w:t>
      </w:r>
      <w:r>
        <w:rPr>
          <w:rFonts w:ascii="Times New Roman" w:hAnsi="Times New Roman"/>
          <w:sz w:val="28"/>
        </w:rPr>
        <w:t xml:space="preserve"> будут спрашивать персональные данные банковских карт, тем более код из СМС. Не существует такого вида сохранения средств, как внесение наличности через терминал на «резервный» счёт либо перевод на абонентский номер. Ни в коем случае не передавайте персональные данные своей банковской карты, не устанавливайте в своем смартфоне либо компьютере какие-либо программы по просьбе неизвестного лица.</w:t>
      </w: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Default Paragraph Font"/>
    <w:link w:val="Style_8_ch"/>
  </w:style>
  <w:style w:styleId="Style_8_ch" w:type="character">
    <w:name w:val="Default Paragraph Font"/>
    <w:link w:val="Style_8"/>
  </w:style>
  <w:style w:styleId="Style_9" w:type="paragraph">
    <w:name w:val="toc 3"/>
    <w:next w:val="Style_1"/>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1"/>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next w:val="Style_1"/>
    <w:link w:val="Style_11_ch"/>
    <w:uiPriority w:val="9"/>
    <w:qFormat/>
    <w:pPr>
      <w:spacing w:after="120" w:before="120"/>
      <w:ind/>
      <w:jc w:val="both"/>
      <w:outlineLvl w:val="0"/>
    </w:pPr>
    <w:rPr>
      <w:rFonts w:ascii="XO Thames" w:hAnsi="XO Thames"/>
      <w:b w:val="1"/>
      <w:sz w:val="32"/>
    </w:rPr>
  </w:style>
  <w:style w:styleId="Style_11_ch" w:type="character">
    <w:name w:val="heading 1"/>
    <w:link w:val="Style_11"/>
    <w:rPr>
      <w:rFonts w:ascii="XO Thames" w:hAnsi="XO Thames"/>
      <w:b w:val="1"/>
      <w:sz w:val="32"/>
    </w:rPr>
  </w:style>
  <w:style w:styleId="Style_12" w:type="paragraph">
    <w:name w:val="Hyperlink"/>
    <w:link w:val="Style_12_ch"/>
    <w:rPr>
      <w:color w:val="0000FF"/>
      <w:u w:val="single"/>
    </w:rPr>
  </w:style>
  <w:style w:styleId="Style_12_ch" w:type="character">
    <w:name w:val="Hyperlink"/>
    <w:link w:val="Style_12"/>
    <w:rPr>
      <w:color w:val="0000FF"/>
      <w:u w:val="single"/>
    </w:rPr>
  </w:style>
  <w:style w:styleId="Style_13" w:type="paragraph">
    <w:name w:val="Footnote"/>
    <w:link w:val="Style_13_ch"/>
    <w:pPr>
      <w:ind w:firstLine="851" w:left="0"/>
      <w:jc w:val="both"/>
    </w:pPr>
    <w:rPr>
      <w:rFonts w:ascii="XO Thames" w:hAnsi="XO Thames"/>
      <w:sz w:val="22"/>
    </w:rPr>
  </w:style>
  <w:style w:styleId="Style_13_ch" w:type="character">
    <w:name w:val="Footnote"/>
    <w:link w:val="Style_13"/>
    <w:rPr>
      <w:rFonts w:ascii="XO Thames" w:hAnsi="XO Thames"/>
      <w:sz w:val="22"/>
    </w:rPr>
  </w:style>
  <w:style w:styleId="Style_14" w:type="paragraph">
    <w:name w:val="toc 1"/>
    <w:next w:val="Style_1"/>
    <w:link w:val="Style_14_ch"/>
    <w:uiPriority w:val="39"/>
    <w:pPr>
      <w:ind w:firstLine="0" w:left="0"/>
      <w:jc w:val="left"/>
    </w:pPr>
    <w:rPr>
      <w:rFonts w:ascii="XO Thames" w:hAnsi="XO Thames"/>
      <w:b w:val="1"/>
      <w:sz w:val="28"/>
    </w:rPr>
  </w:style>
  <w:style w:styleId="Style_14_ch" w:type="character">
    <w:name w:val="toc 1"/>
    <w:link w:val="Style_14"/>
    <w:rPr>
      <w:rFonts w:ascii="XO Thames" w:hAnsi="XO Thames"/>
      <w:b w:val="1"/>
      <w:sz w:val="28"/>
    </w:rPr>
  </w:style>
  <w:style w:styleId="Style_15" w:type="paragraph">
    <w:name w:val="Header and Footer"/>
    <w:link w:val="Style_15_ch"/>
    <w:pPr>
      <w:spacing w:line="240" w:lineRule="auto"/>
      <w:ind/>
      <w:jc w:val="both"/>
    </w:pPr>
    <w:rPr>
      <w:rFonts w:ascii="XO Thames" w:hAnsi="XO Thames"/>
      <w:sz w:val="28"/>
    </w:rPr>
  </w:style>
  <w:style w:styleId="Style_15_ch" w:type="character">
    <w:name w:val="Header and Footer"/>
    <w:link w:val="Style_15"/>
    <w:rPr>
      <w:rFonts w:ascii="XO Thames" w:hAnsi="XO Thames"/>
      <w:sz w:val="28"/>
    </w:rPr>
  </w:style>
  <w:style w:styleId="Style_16" w:type="paragraph">
    <w:name w:val="toc 9"/>
    <w:next w:val="Style_1"/>
    <w:link w:val="Style_16_ch"/>
    <w:uiPriority w:val="39"/>
    <w:pPr>
      <w:ind w:firstLine="0" w:left="1600"/>
      <w:jc w:val="left"/>
    </w:pPr>
    <w:rPr>
      <w:rFonts w:ascii="XO Thames" w:hAnsi="XO Thames"/>
      <w:sz w:val="28"/>
    </w:rPr>
  </w:style>
  <w:style w:styleId="Style_16_ch" w:type="character">
    <w:name w:val="toc 9"/>
    <w:link w:val="Style_16"/>
    <w:rPr>
      <w:rFonts w:ascii="XO Thames" w:hAnsi="XO Thames"/>
      <w:sz w:val="28"/>
    </w:rPr>
  </w:style>
  <w:style w:styleId="Style_17" w:type="paragraph">
    <w:name w:val="toc 8"/>
    <w:next w:val="Style_1"/>
    <w:link w:val="Style_17_ch"/>
    <w:uiPriority w:val="39"/>
    <w:pPr>
      <w:ind w:firstLine="0" w:left="1400"/>
      <w:jc w:val="left"/>
    </w:pPr>
    <w:rPr>
      <w:rFonts w:ascii="XO Thames" w:hAnsi="XO Thames"/>
      <w:sz w:val="28"/>
    </w:rPr>
  </w:style>
  <w:style w:styleId="Style_17_ch" w:type="character">
    <w:name w:val="toc 8"/>
    <w:link w:val="Style_17"/>
    <w:rPr>
      <w:rFonts w:ascii="XO Thames" w:hAnsi="XO Thames"/>
      <w:sz w:val="28"/>
    </w:rPr>
  </w:style>
  <w:style w:styleId="Style_18" w:type="paragraph">
    <w:name w:val="toc 5"/>
    <w:next w:val="Style_1"/>
    <w:link w:val="Style_18_ch"/>
    <w:uiPriority w:val="39"/>
    <w:pPr>
      <w:ind w:firstLine="0" w:left="800"/>
      <w:jc w:val="left"/>
    </w:pPr>
    <w:rPr>
      <w:rFonts w:ascii="XO Thames" w:hAnsi="XO Thames"/>
      <w:sz w:val="28"/>
    </w:rPr>
  </w:style>
  <w:style w:styleId="Style_18_ch" w:type="character">
    <w:name w:val="toc 5"/>
    <w:link w:val="Style_18"/>
    <w:rPr>
      <w:rFonts w:ascii="XO Thames" w:hAnsi="XO Thames"/>
      <w:sz w:val="28"/>
    </w:rPr>
  </w:style>
  <w:style w:styleId="Style_19" w:type="paragraph">
    <w:name w:val="Subtitle"/>
    <w:next w:val="Style_1"/>
    <w:link w:val="Style_19_ch"/>
    <w:uiPriority w:val="11"/>
    <w:qFormat/>
    <w:pPr>
      <w:ind/>
      <w:jc w:val="both"/>
    </w:pPr>
    <w:rPr>
      <w:rFonts w:ascii="XO Thames" w:hAnsi="XO Thames"/>
      <w:i w:val="1"/>
      <w:sz w:val="24"/>
    </w:rPr>
  </w:style>
  <w:style w:styleId="Style_19_ch" w:type="character">
    <w:name w:val="Subtitle"/>
    <w:link w:val="Style_19"/>
    <w:rPr>
      <w:rFonts w:ascii="XO Thames" w:hAnsi="XO Thames"/>
      <w:i w:val="1"/>
      <w:sz w:val="24"/>
    </w:rPr>
  </w:style>
  <w:style w:styleId="Style_20" w:type="paragraph">
    <w:name w:val="Title"/>
    <w:next w:val="Style_1"/>
    <w:link w:val="Style_20_ch"/>
    <w:uiPriority w:val="10"/>
    <w:qFormat/>
    <w:pPr>
      <w:spacing w:after="567" w:before="567"/>
      <w:ind/>
      <w:jc w:val="center"/>
    </w:pPr>
    <w:rPr>
      <w:rFonts w:ascii="XO Thames" w:hAnsi="XO Thames"/>
      <w:b w:val="1"/>
      <w:caps w:val="1"/>
      <w:sz w:val="40"/>
    </w:rPr>
  </w:style>
  <w:style w:styleId="Style_20_ch" w:type="character">
    <w:name w:val="Title"/>
    <w:link w:val="Style_20"/>
    <w:rPr>
      <w:rFonts w:ascii="XO Thames" w:hAnsi="XO Thames"/>
      <w:b w:val="1"/>
      <w:caps w:val="1"/>
      <w:sz w:val="40"/>
    </w:rPr>
  </w:style>
  <w:style w:styleId="Style_21" w:type="paragraph">
    <w:name w:val="heading 4"/>
    <w:next w:val="Style_1"/>
    <w:link w:val="Style_21_ch"/>
    <w:uiPriority w:val="9"/>
    <w:qFormat/>
    <w:pPr>
      <w:spacing w:after="120" w:before="120"/>
      <w:ind/>
      <w:jc w:val="both"/>
      <w:outlineLvl w:val="3"/>
    </w:pPr>
    <w:rPr>
      <w:rFonts w:ascii="XO Thames" w:hAnsi="XO Thames"/>
      <w:b w:val="1"/>
      <w:sz w:val="24"/>
    </w:rPr>
  </w:style>
  <w:style w:styleId="Style_21_ch" w:type="character">
    <w:name w:val="heading 4"/>
    <w:link w:val="Style_21"/>
    <w:rPr>
      <w:rFonts w:ascii="XO Thames" w:hAnsi="XO Thames"/>
      <w:b w:val="1"/>
      <w:sz w:val="24"/>
    </w:rPr>
  </w:style>
  <w:style w:styleId="Style_22" w:type="paragraph">
    <w:name w:val="heading 2"/>
    <w:next w:val="Style_1"/>
    <w:link w:val="Style_22_ch"/>
    <w:uiPriority w:val="9"/>
    <w:qFormat/>
    <w:pPr>
      <w:spacing w:after="120" w:before="120"/>
      <w:ind/>
      <w:jc w:val="both"/>
      <w:outlineLvl w:val="1"/>
    </w:pPr>
    <w:rPr>
      <w:rFonts w:ascii="XO Thames" w:hAnsi="XO Thames"/>
      <w:b w:val="1"/>
      <w:sz w:val="28"/>
    </w:rPr>
  </w:style>
  <w:style w:styleId="Style_22_ch" w:type="character">
    <w:name w:val="heading 2"/>
    <w:link w:val="Style_22"/>
    <w:rPr>
      <w:rFonts w:ascii="XO Thames" w:hAnsi="XO Thames"/>
      <w:b w:val="1"/>
      <w:sz w:val="28"/>
    </w:rPr>
  </w:style>
  <w:style w:default="1" w:styleId="Style_2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MyOffice-CoreFramework-Linux/31-1176.784.8785.803.1@b7d79ee91c0484ce8e5066dc862bfc403a32edb5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2025-10-13T11:42:30Z</dcterms:modified>
</cp:coreProperties>
</file>