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E8" w:rsidRDefault="004F4EE8" w:rsidP="002E666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.35pt;margin-top:-.1pt;width:184.95pt;height:137.75pt;z-index:251658240;visibility:visible">
            <v:imagedata r:id="rId4" o:title=""/>
            <w10:wrap type="square"/>
          </v:shape>
        </w:pict>
      </w:r>
    </w:p>
    <w:p w:rsidR="004F4EE8" w:rsidRPr="00E63D48" w:rsidRDefault="004F4EE8" w:rsidP="002E6663">
      <w:pPr>
        <w:shd w:val="clear" w:color="auto" w:fill="FFFFFF"/>
        <w:ind w:left="-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3D48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План воспитательных мероприятий</w:t>
      </w:r>
    </w:p>
    <w:p w:rsidR="004F4EE8" w:rsidRPr="00E63D48" w:rsidRDefault="004F4EE8" w:rsidP="002E6663">
      <w:pPr>
        <w:shd w:val="clear" w:color="auto" w:fill="FFFFFF"/>
        <w:ind w:left="-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на период  зимних каникул 2021/2022</w:t>
      </w:r>
      <w:r w:rsidRPr="00E63D48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учебного года</w:t>
      </w:r>
    </w:p>
    <w:p w:rsidR="004F4EE8" w:rsidRPr="00E63D48" w:rsidRDefault="004F4EE8" w:rsidP="002E6663">
      <w:pPr>
        <w:shd w:val="clear" w:color="auto" w:fill="FFFFFF"/>
        <w:ind w:left="-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ГБОУ </w:t>
      </w:r>
      <w:r w:rsidRPr="00E63D48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с.Шламка.</w:t>
      </w:r>
    </w:p>
    <w:p w:rsidR="004F4EE8" w:rsidRPr="00E63D48" w:rsidRDefault="004F4EE8" w:rsidP="00E63D48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3D48">
        <w:rPr>
          <w:color w:val="000000"/>
        </w:rPr>
        <w:t>Перед уходом на каникулы классные руководители  проведут беседы-инструктажи (с обязательной записью в журнал инструктажей)  о соблюдении во время зимних каникул правил техники безопасности дома и в общественных местах, во время экскурсий и отдыха на свежем воздухе, правилах поведения на дорогах и открытых водоёмах.  </w:t>
      </w:r>
    </w:p>
    <w:p w:rsidR="004F4EE8" w:rsidRPr="00E63D48" w:rsidRDefault="004F4EE8" w:rsidP="00E63D48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3D48">
        <w:rPr>
          <w:color w:val="000000"/>
        </w:rPr>
        <w:t>В течение каникул классными руководителями будут разосланы  информационные оповещения родителей  по темам:</w:t>
      </w:r>
    </w:p>
    <w:p w:rsidR="004F4EE8" w:rsidRPr="00E63D48" w:rsidRDefault="004F4EE8" w:rsidP="00E63D48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3D48">
        <w:rPr>
          <w:color w:val="000000"/>
        </w:rPr>
        <w:t>  «Обеспечение безопасности и охраны жизни и здоровья детей и подростков во время зимних каникул, проведения массовых мероприятий, соблюдение противоэпидемических мер и т.д»,</w:t>
      </w:r>
    </w:p>
    <w:p w:rsidR="004F4EE8" w:rsidRDefault="004F4EE8" w:rsidP="00E63D48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3D48">
        <w:rPr>
          <w:color w:val="000000"/>
        </w:rPr>
        <w:t> «Об ограничении пребывания несовершеннолетних в общественных мест</w:t>
      </w:r>
      <w:r>
        <w:rPr>
          <w:color w:val="000000"/>
        </w:rPr>
        <w:t>ах на территории  с.Шламка</w:t>
      </w:r>
      <w:r w:rsidRPr="00E63D48">
        <w:rPr>
          <w:color w:val="000000"/>
        </w:rPr>
        <w:t>». </w:t>
      </w:r>
    </w:p>
    <w:p w:rsidR="004F4EE8" w:rsidRDefault="004F4EE8" w:rsidP="00B968D8"/>
    <w:tbl>
      <w:tblPr>
        <w:tblW w:w="136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1"/>
        <w:gridCol w:w="1387"/>
        <w:gridCol w:w="1233"/>
        <w:gridCol w:w="3087"/>
        <w:gridCol w:w="2880"/>
        <w:gridCol w:w="2160"/>
        <w:gridCol w:w="2160"/>
      </w:tblGrid>
      <w:tr w:rsidR="004F4EE8" w:rsidRPr="00F04B63" w:rsidTr="005A70DF">
        <w:tc>
          <w:tcPr>
            <w:tcW w:w="701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387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233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087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80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ссылка</w:t>
            </w:r>
          </w:p>
        </w:tc>
        <w:tc>
          <w:tcPr>
            <w:tcW w:w="2160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участников/класс</w:t>
            </w:r>
          </w:p>
        </w:tc>
      </w:tr>
      <w:tr w:rsidR="004F4EE8" w:rsidRPr="00F04B63" w:rsidTr="005A70DF">
        <w:tc>
          <w:tcPr>
            <w:tcW w:w="701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233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87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викторина «Всё о Новом годе»</w:t>
            </w: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EE8" w:rsidRPr="00F04B63" w:rsidRDefault="004F4EE8" w:rsidP="00F04B63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Физминутка для глаз Капитошка</w:t>
            </w:r>
          </w:p>
          <w:p w:rsidR="004F4EE8" w:rsidRPr="00F04B63" w:rsidRDefault="004F4EE8" w:rsidP="00F04B6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</w:p>
          <w:p w:rsidR="004F4EE8" w:rsidRPr="00941532" w:rsidRDefault="004F4EE8" w:rsidP="00F04B6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4153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Презентация на тему: Виртуальная викторина: «Хорошо, что каждый год к нам приходит новый год»</w:t>
            </w: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04B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https://ppt-online.org/850760</w:t>
              </w:r>
            </w:hyperlink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04B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https://www.youtube.com/watch?v=6kQPc82d8vw&amp;t=95s</w:t>
              </w:r>
            </w:hyperlink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04B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https://slide-share.ru/virtualnaya-viktorina-khorosho-chtokazhdij-god-nam-prikhodit-novij-god-546805</w:t>
              </w:r>
            </w:hyperlink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4EE8" w:rsidRPr="00F04B63" w:rsidRDefault="004F4EE8" w:rsidP="00F04B63">
            <w:pPr>
              <w:spacing w:after="0" w:line="240" w:lineRule="auto"/>
            </w:pPr>
            <w:r>
              <w:t>Голубчикова А.С.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</w:pPr>
            <w:r>
              <w:t>5-11/28</w:t>
            </w:r>
          </w:p>
        </w:tc>
      </w:tr>
      <w:tr w:rsidR="004F4EE8" w:rsidRPr="00F04B63" w:rsidTr="005A70DF">
        <w:tc>
          <w:tcPr>
            <w:tcW w:w="701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233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87" w:type="dxa"/>
          </w:tcPr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5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Тест-турнир знатоков «Умники и умницы» </w:t>
            </w:r>
            <w:r w:rsidRPr="009415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532"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</w:t>
            </w: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Новогодняя викторина для всей семьи 2022 </w:t>
            </w:r>
            <w:hyperlink r:id="rId8" w:history="1">
              <w:r w:rsidRPr="009415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Новогодняя викторина для всей семьи на 2022 год с ответами</w:t>
              </w:r>
            </w:hyperlink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04B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https://dropi.ru/posts/test-po-igre-umniki-i-umniczy-intellektual-li-vy</w:t>
              </w:r>
            </w:hyperlink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04B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https://www.youtube.com/watch?time_continue=15&amp;v=JIS_cZdkuGI&amp;feature=emb_logo</w:t>
              </w:r>
            </w:hyperlink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04B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https://new-year-party.ru/novogodnyaya-viktorina-dlya-vsej-semi/</w:t>
              </w:r>
            </w:hyperlink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Стручкова Ю.В.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7,8классы/14</w:t>
            </w:r>
          </w:p>
        </w:tc>
      </w:tr>
      <w:tr w:rsidR="004F4EE8" w:rsidRPr="00F04B63" w:rsidTr="005A70DF">
        <w:trPr>
          <w:trHeight w:val="4214"/>
        </w:trPr>
        <w:tc>
          <w:tcPr>
            <w:tcW w:w="701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233" w:type="dxa"/>
          </w:tcPr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6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87" w:type="dxa"/>
          </w:tcPr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Игра-викторина «Елка-чудесница и волшебные новогодние чудеса!»</w:t>
            </w: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Литературная прогулка «Все кругом белым-было»</w:t>
            </w: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532"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</w:t>
            </w: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 про девочку Машу, зайца Беляка и проказницу Зиму </w:t>
            </w:r>
          </w:p>
        </w:tc>
        <w:tc>
          <w:tcPr>
            <w:tcW w:w="2880" w:type="dxa"/>
          </w:tcPr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" w:tgtFrame="_blank" w:history="1">
              <w:r w:rsidRPr="0094153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https://youtu.be/ZVARpDIWTH8</w:t>
              </w:r>
            </w:hyperlink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 w:tgtFrame="_blank" w:history="1">
              <w:r w:rsidRPr="0094153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https://youtu.be/UV9HH04f9cE</w:t>
              </w:r>
            </w:hyperlink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F4EE8" w:rsidRPr="00941532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Pr="0094153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https://www.youtube.com/watch?time_continue=15&amp;v=JIS_cZdkuGI&amp;feature=emb_logo</w:t>
              </w:r>
            </w:hyperlink>
          </w:p>
          <w:p w:rsidR="004F4EE8" w:rsidRPr="00F04B63" w:rsidRDefault="004F4EE8" w:rsidP="00F04B63">
            <w:pPr>
              <w:spacing w:after="0" w:line="240" w:lineRule="auto"/>
            </w:pPr>
          </w:p>
          <w:p w:rsidR="004F4EE8" w:rsidRPr="00F04B6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04B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https://www.youtube.com/watch?app=desktop&amp;v=exd1JLGzhCk&amp;feature=youtu.be</w:t>
              </w:r>
            </w:hyperlink>
          </w:p>
        </w:tc>
        <w:tc>
          <w:tcPr>
            <w:tcW w:w="2160" w:type="dxa"/>
          </w:tcPr>
          <w:p w:rsidR="004F4EE8" w:rsidRPr="00F04B63" w:rsidRDefault="004F4EE8" w:rsidP="00F04B63">
            <w:pPr>
              <w:spacing w:after="0" w:line="240" w:lineRule="auto"/>
            </w:pPr>
            <w:r>
              <w:t>Ерёмина А.В.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</w:pPr>
            <w:r>
              <w:t>5-11/28</w:t>
            </w:r>
          </w:p>
        </w:tc>
      </w:tr>
      <w:tr w:rsidR="004F4EE8" w:rsidRPr="00C77343" w:rsidTr="005A70DF">
        <w:tc>
          <w:tcPr>
            <w:tcW w:w="701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233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87" w:type="dxa"/>
          </w:tcPr>
          <w:p w:rsidR="004F4EE8" w:rsidRPr="00C77343" w:rsidRDefault="004F4EE8" w:rsidP="00941532">
            <w:pPr>
              <w:pStyle w:val="TableParagraph"/>
              <w:tabs>
                <w:tab w:val="left" w:pos="1294"/>
              </w:tabs>
              <w:spacing w:line="267" w:lineRule="exact"/>
              <w:rPr>
                <w:sz w:val="24"/>
                <w:szCs w:val="24"/>
              </w:rPr>
            </w:pPr>
            <w:r w:rsidRPr="00C77343">
              <w:rPr>
                <w:sz w:val="24"/>
                <w:szCs w:val="24"/>
              </w:rPr>
              <w:t>Акция</w:t>
            </w:r>
            <w:r w:rsidRPr="00C77343">
              <w:rPr>
                <w:sz w:val="24"/>
                <w:szCs w:val="24"/>
              </w:rPr>
              <w:tab/>
              <w:t>«Покормите</w:t>
            </w:r>
          </w:p>
          <w:p w:rsidR="004F4EE8" w:rsidRPr="00C77343" w:rsidRDefault="004F4EE8" w:rsidP="00941532">
            <w:pPr>
              <w:pStyle w:val="TableParagraph"/>
              <w:tabs>
                <w:tab w:val="left" w:pos="174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C77343">
              <w:rPr>
                <w:sz w:val="24"/>
                <w:szCs w:val="24"/>
              </w:rPr>
              <w:t>птиц</w:t>
            </w:r>
            <w:r w:rsidRPr="00C77343">
              <w:rPr>
                <w:sz w:val="24"/>
                <w:szCs w:val="24"/>
              </w:rPr>
              <w:tab/>
            </w:r>
            <w:r w:rsidRPr="00C77343">
              <w:rPr>
                <w:spacing w:val="-2"/>
                <w:sz w:val="24"/>
                <w:szCs w:val="24"/>
              </w:rPr>
              <w:t>зимой».</w:t>
            </w:r>
            <w:r w:rsidRPr="00C77343">
              <w:rPr>
                <w:spacing w:val="-57"/>
                <w:sz w:val="24"/>
                <w:szCs w:val="24"/>
              </w:rPr>
              <w:t xml:space="preserve"> </w:t>
            </w:r>
            <w:r w:rsidRPr="00C77343">
              <w:rPr>
                <w:sz w:val="24"/>
                <w:szCs w:val="24"/>
              </w:rPr>
              <w:t>Изготовление</w:t>
            </w:r>
          </w:p>
          <w:p w:rsidR="004F4EE8" w:rsidRPr="00C77343" w:rsidRDefault="004F4EE8" w:rsidP="0094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кормушек.</w:t>
            </w:r>
          </w:p>
        </w:tc>
        <w:tc>
          <w:tcPr>
            <w:tcW w:w="288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462C1"/>
                <w:sz w:val="24"/>
                <w:szCs w:val="24"/>
                <w:u w:val="single" w:color="0462C1"/>
              </w:rPr>
              <w:t>Ссылка</w:t>
            </w:r>
          </w:p>
        </w:tc>
        <w:tc>
          <w:tcPr>
            <w:tcW w:w="216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З.Р.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5-7/12</w:t>
            </w:r>
          </w:p>
        </w:tc>
      </w:tr>
      <w:tr w:rsidR="004F4EE8" w:rsidRPr="00C77343" w:rsidTr="005A70DF">
        <w:tc>
          <w:tcPr>
            <w:tcW w:w="701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233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87" w:type="dxa"/>
          </w:tcPr>
          <w:p w:rsidR="004F4EE8" w:rsidRPr="00C77343" w:rsidRDefault="004F4EE8" w:rsidP="009415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77343">
              <w:rPr>
                <w:sz w:val="24"/>
                <w:szCs w:val="24"/>
              </w:rPr>
              <w:t>Новогодняя</w:t>
            </w:r>
            <w:r w:rsidRPr="00C77343">
              <w:rPr>
                <w:spacing w:val="25"/>
                <w:sz w:val="24"/>
                <w:szCs w:val="24"/>
              </w:rPr>
              <w:t xml:space="preserve"> </w:t>
            </w:r>
            <w:r w:rsidRPr="00C77343">
              <w:rPr>
                <w:sz w:val="24"/>
                <w:szCs w:val="24"/>
              </w:rPr>
              <w:t>мастерская</w:t>
            </w:r>
          </w:p>
          <w:p w:rsidR="004F4EE8" w:rsidRPr="00C77343" w:rsidRDefault="004F4EE8" w:rsidP="0094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«Рождественская</w:t>
            </w:r>
            <w:r w:rsidRPr="00C773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73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своими </w:t>
            </w:r>
            <w:r w:rsidRPr="00C7734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руками».</w:t>
            </w:r>
          </w:p>
        </w:tc>
        <w:tc>
          <w:tcPr>
            <w:tcW w:w="288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color w:val="0462C1"/>
                  <w:sz w:val="24"/>
                  <w:szCs w:val="24"/>
                  <w:u w:val="single" w:color="0462C1"/>
                </w:rPr>
                <w:t>Ссылка</w:t>
              </w:r>
            </w:hyperlink>
          </w:p>
        </w:tc>
        <w:tc>
          <w:tcPr>
            <w:tcW w:w="216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Мавлютова С.Х.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5-7/12</w:t>
            </w:r>
          </w:p>
        </w:tc>
      </w:tr>
      <w:tr w:rsidR="004F4EE8" w:rsidRPr="00C77343" w:rsidTr="005A70DF">
        <w:tc>
          <w:tcPr>
            <w:tcW w:w="701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4F4EE8" w:rsidRPr="00C77343" w:rsidRDefault="004F4EE8" w:rsidP="00EA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02.01.2022</w:t>
            </w:r>
          </w:p>
        </w:tc>
        <w:tc>
          <w:tcPr>
            <w:tcW w:w="1233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87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Новогодняя сказка на</w:t>
            </w:r>
            <w:r w:rsidRPr="00C7734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88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color w:val="0462C1"/>
                  <w:sz w:val="20"/>
                  <w:szCs w:val="20"/>
                  <w:u w:val="single" w:color="0462C1"/>
                </w:rPr>
                <w:t>https://newyear.uchi.ru/</w:t>
              </w:r>
            </w:hyperlink>
          </w:p>
        </w:tc>
        <w:tc>
          <w:tcPr>
            <w:tcW w:w="216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Ильмухина Л.А.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8-11/15</w:t>
            </w:r>
          </w:p>
        </w:tc>
      </w:tr>
      <w:tr w:rsidR="004F4EE8" w:rsidRPr="00C77343" w:rsidTr="005A70DF">
        <w:tc>
          <w:tcPr>
            <w:tcW w:w="701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4F4EE8" w:rsidRPr="00C77343" w:rsidRDefault="004F4EE8" w:rsidP="00EA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03.01.2022</w:t>
            </w:r>
          </w:p>
        </w:tc>
        <w:tc>
          <w:tcPr>
            <w:tcW w:w="1233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87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C773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288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color w:val="0462C1"/>
                  <w:sz w:val="20"/>
                  <w:szCs w:val="20"/>
                  <w:u w:val="single" w:color="0462C1"/>
                </w:rPr>
                <w:t>https://uchi.ru/keyboard-master/main/game/onboarding</w:t>
              </w:r>
            </w:hyperlink>
          </w:p>
        </w:tc>
        <w:tc>
          <w:tcPr>
            <w:tcW w:w="216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Тухватуллина Н.А.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5-7/12</w:t>
            </w:r>
          </w:p>
        </w:tc>
      </w:tr>
      <w:tr w:rsidR="004F4EE8" w:rsidRPr="00C77343" w:rsidTr="005A70DF">
        <w:tc>
          <w:tcPr>
            <w:tcW w:w="701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4F4EE8" w:rsidRPr="00C77343" w:rsidRDefault="004F4EE8" w:rsidP="00EA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04.01.2022</w:t>
            </w:r>
          </w:p>
        </w:tc>
        <w:tc>
          <w:tcPr>
            <w:tcW w:w="1233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87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Школа</w:t>
            </w:r>
            <w:r w:rsidRPr="00C77343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танцев.</w:t>
            </w:r>
          </w:p>
        </w:tc>
        <w:tc>
          <w:tcPr>
            <w:tcW w:w="2880" w:type="dxa"/>
          </w:tcPr>
          <w:p w:rsidR="004F4EE8" w:rsidRDefault="004F4EE8" w:rsidP="00C77343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</w:p>
          <w:p w:rsidR="004F4EE8" w:rsidRDefault="004F4EE8" w:rsidP="00C77343">
            <w:pPr>
              <w:pStyle w:val="TableParagraph"/>
              <w:spacing w:before="3" w:line="240" w:lineRule="auto"/>
              <w:ind w:left="0"/>
              <w:rPr>
                <w:b/>
                <w:bCs/>
                <w:sz w:val="21"/>
                <w:szCs w:val="21"/>
              </w:rPr>
            </w:pPr>
          </w:p>
          <w:p w:rsidR="004F4EE8" w:rsidRPr="00C77343" w:rsidRDefault="004F4EE8" w:rsidP="00C7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b/>
                  <w:bCs/>
                  <w:color w:val="004487"/>
                  <w:sz w:val="24"/>
                  <w:szCs w:val="24"/>
                  <w:u w:val="thick" w:color="004487"/>
                </w:rPr>
                <w:t>Танцевальная</w:t>
              </w:r>
              <w:r>
                <w:rPr>
                  <w:b/>
                  <w:bCs/>
                  <w:color w:val="004487"/>
                  <w:spacing w:val="-1"/>
                  <w:sz w:val="24"/>
                  <w:szCs w:val="24"/>
                  <w:u w:val="thick" w:color="004487"/>
                </w:rPr>
                <w:t xml:space="preserve"> </w:t>
              </w:r>
              <w:r>
                <w:rPr>
                  <w:b/>
                  <w:bCs/>
                  <w:color w:val="004487"/>
                  <w:sz w:val="24"/>
                  <w:szCs w:val="24"/>
                  <w:u w:val="thick" w:color="004487"/>
                </w:rPr>
                <w:t>аэробика</w:t>
              </w:r>
            </w:hyperlink>
          </w:p>
        </w:tc>
        <w:tc>
          <w:tcPr>
            <w:tcW w:w="216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Голубчикова А.С.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5-11/28</w:t>
            </w:r>
          </w:p>
        </w:tc>
      </w:tr>
      <w:tr w:rsidR="004F4EE8" w:rsidRPr="00C77343" w:rsidTr="005A70DF">
        <w:tc>
          <w:tcPr>
            <w:tcW w:w="701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4F4EE8" w:rsidRPr="00C77343" w:rsidRDefault="004F4EE8" w:rsidP="00EA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05.01.2022</w:t>
            </w:r>
          </w:p>
        </w:tc>
        <w:tc>
          <w:tcPr>
            <w:tcW w:w="1233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87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Просмотр к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инофильм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 «Два капитана» с родителями </w:t>
            </w:r>
          </w:p>
        </w:tc>
        <w:tc>
          <w:tcPr>
            <w:tcW w:w="288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C77343">
                <w:rPr>
                  <w:rFonts w:ascii="Times New Roman" w:hAnsi="Times New Roman" w:cs="Times New Roman"/>
                  <w:b/>
                  <w:bCs/>
                  <w:color w:val="004487"/>
                  <w:sz w:val="24"/>
                  <w:szCs w:val="24"/>
                  <w:u w:val="thick" w:color="004487"/>
                </w:rPr>
                <w:t>«Два</w:t>
              </w:r>
            </w:hyperlink>
            <w:r w:rsidRPr="00C77343">
              <w:rPr>
                <w:rFonts w:ascii="Times New Roman" w:hAnsi="Times New Roman" w:cs="Times New Roman"/>
                <w:b/>
                <w:bCs/>
                <w:color w:val="004487"/>
                <w:spacing w:val="1"/>
                <w:sz w:val="24"/>
                <w:szCs w:val="24"/>
              </w:rPr>
              <w:t xml:space="preserve"> </w:t>
            </w:r>
            <w:hyperlink r:id="rId21">
              <w:r w:rsidRPr="00C77343">
                <w:rPr>
                  <w:rFonts w:ascii="Times New Roman" w:hAnsi="Times New Roman" w:cs="Times New Roman"/>
                  <w:b/>
                  <w:bCs/>
                  <w:color w:val="004487"/>
                  <w:sz w:val="24"/>
                  <w:szCs w:val="24"/>
                  <w:u w:val="thick" w:color="004487"/>
                </w:rPr>
                <w:t>капитана» по роману</w:t>
              </w:r>
            </w:hyperlink>
            <w:r w:rsidRPr="00C77343">
              <w:rPr>
                <w:rFonts w:ascii="Times New Roman" w:hAnsi="Times New Roman" w:cs="Times New Roman"/>
                <w:b/>
                <w:bCs/>
                <w:color w:val="004487"/>
                <w:spacing w:val="-57"/>
                <w:sz w:val="24"/>
                <w:szCs w:val="24"/>
              </w:rPr>
              <w:t xml:space="preserve"> </w:t>
            </w:r>
            <w:hyperlink r:id="rId22">
              <w:r w:rsidRPr="00C77343">
                <w:rPr>
                  <w:rFonts w:ascii="Times New Roman" w:hAnsi="Times New Roman" w:cs="Times New Roman"/>
                  <w:b/>
                  <w:bCs/>
                  <w:color w:val="004487"/>
                  <w:sz w:val="24"/>
                  <w:szCs w:val="24"/>
                  <w:u w:val="thick" w:color="004487"/>
                </w:rPr>
                <w:t>В.</w:t>
              </w:r>
              <w:r w:rsidRPr="00C77343">
                <w:rPr>
                  <w:rFonts w:ascii="Times New Roman" w:hAnsi="Times New Roman" w:cs="Times New Roman"/>
                  <w:b/>
                  <w:bCs/>
                  <w:color w:val="004487"/>
                  <w:spacing w:val="-1"/>
                  <w:sz w:val="24"/>
                  <w:szCs w:val="24"/>
                  <w:u w:val="thick" w:color="004487"/>
                </w:rPr>
                <w:t xml:space="preserve"> </w:t>
              </w:r>
              <w:r w:rsidRPr="00C77343">
                <w:rPr>
                  <w:rFonts w:ascii="Times New Roman" w:hAnsi="Times New Roman" w:cs="Times New Roman"/>
                  <w:b/>
                  <w:bCs/>
                  <w:color w:val="004487"/>
                  <w:sz w:val="24"/>
                  <w:szCs w:val="24"/>
                  <w:u w:val="thick" w:color="004487"/>
                </w:rPr>
                <w:t>Каверина</w:t>
              </w:r>
            </w:hyperlink>
          </w:p>
        </w:tc>
        <w:tc>
          <w:tcPr>
            <w:tcW w:w="216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Мавлютова С.Х.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8-9/12</w:t>
            </w:r>
          </w:p>
        </w:tc>
      </w:tr>
      <w:tr w:rsidR="004F4EE8" w:rsidRPr="00C77343" w:rsidTr="005A70DF">
        <w:tc>
          <w:tcPr>
            <w:tcW w:w="701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:rsidR="004F4EE8" w:rsidRPr="00C77343" w:rsidRDefault="004F4EE8" w:rsidP="00EA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233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87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Pr="00C773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  <w:tc>
          <w:tcPr>
            <w:tcW w:w="288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Саночные</w:t>
            </w:r>
            <w:r w:rsidRPr="00C773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спортивные мероприятия</w:t>
            </w:r>
          </w:p>
        </w:tc>
        <w:tc>
          <w:tcPr>
            <w:tcW w:w="216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Мавлютов М.Ф. 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1-11/45</w:t>
            </w:r>
          </w:p>
        </w:tc>
      </w:tr>
      <w:tr w:rsidR="004F4EE8" w:rsidRPr="00C77343" w:rsidTr="005A70DF">
        <w:tc>
          <w:tcPr>
            <w:tcW w:w="701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7" w:type="dxa"/>
          </w:tcPr>
          <w:p w:rsidR="004F4EE8" w:rsidRPr="00C77343" w:rsidRDefault="004F4EE8" w:rsidP="00EA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07.01.2022</w:t>
            </w:r>
          </w:p>
        </w:tc>
        <w:tc>
          <w:tcPr>
            <w:tcW w:w="1233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87" w:type="dxa"/>
          </w:tcPr>
          <w:p w:rsidR="004F4EE8" w:rsidRPr="00C77343" w:rsidRDefault="004F4EE8" w:rsidP="00C7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Виртуальная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       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экскурсия. </w:t>
            </w:r>
            <w:r w:rsidRPr="00C7734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Государственный  </w:t>
            </w:r>
            <w:r w:rsidRPr="00C7734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     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Русский</w:t>
            </w:r>
            <w:r w:rsidRPr="00C77343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Музей.</w:t>
            </w:r>
          </w:p>
        </w:tc>
        <w:tc>
          <w:tcPr>
            <w:tcW w:w="2880" w:type="dxa"/>
          </w:tcPr>
          <w:p w:rsidR="004F4EE8" w:rsidRDefault="004F4EE8" w:rsidP="00C77343">
            <w:pPr>
              <w:pStyle w:val="TableParagraph"/>
              <w:ind w:left="168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Онлайн</w:t>
            </w:r>
            <w:r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просмотр</w:t>
            </w:r>
          </w:p>
          <w:p w:rsidR="004F4EE8" w:rsidRDefault="004F4EE8" w:rsidP="00C77343">
            <w:pPr>
              <w:pStyle w:val="TableParagraph"/>
              <w:spacing w:before="5" w:line="240" w:lineRule="auto"/>
              <w:ind w:left="0"/>
              <w:rPr>
                <w:b/>
                <w:bCs/>
                <w:sz w:val="21"/>
                <w:szCs w:val="21"/>
              </w:rPr>
            </w:pPr>
          </w:p>
          <w:p w:rsidR="004F4EE8" w:rsidRPr="00C77343" w:rsidRDefault="004F4EE8" w:rsidP="00C7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b/>
                  <w:bCs/>
                  <w:color w:val="004487"/>
                  <w:sz w:val="24"/>
                  <w:szCs w:val="24"/>
                  <w:u w:val="thick" w:color="004487"/>
                </w:rPr>
                <w:t>Михайловский</w:t>
              </w:r>
              <w:r>
                <w:rPr>
                  <w:b/>
                  <w:bCs/>
                  <w:color w:val="004487"/>
                  <w:spacing w:val="-3"/>
                  <w:sz w:val="24"/>
                  <w:szCs w:val="24"/>
                  <w:u w:val="thick" w:color="004487"/>
                </w:rPr>
                <w:t xml:space="preserve"> </w:t>
              </w:r>
              <w:r>
                <w:rPr>
                  <w:b/>
                  <w:bCs/>
                  <w:color w:val="004487"/>
                  <w:sz w:val="24"/>
                  <w:szCs w:val="24"/>
                  <w:u w:val="thick" w:color="004487"/>
                </w:rPr>
                <w:t>дворец.</w:t>
              </w:r>
            </w:hyperlink>
          </w:p>
        </w:tc>
        <w:tc>
          <w:tcPr>
            <w:tcW w:w="216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Мавлютова Г.И.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5-11/28</w:t>
            </w:r>
          </w:p>
        </w:tc>
      </w:tr>
      <w:tr w:rsidR="004F4EE8" w:rsidRPr="00C77343" w:rsidTr="005A70DF">
        <w:tc>
          <w:tcPr>
            <w:tcW w:w="701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7" w:type="dxa"/>
          </w:tcPr>
          <w:p w:rsidR="004F4EE8" w:rsidRPr="00C77343" w:rsidRDefault="004F4EE8" w:rsidP="00EA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</w:p>
        </w:tc>
        <w:tc>
          <w:tcPr>
            <w:tcW w:w="1233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87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«Волонтёры книжной</w:t>
            </w:r>
            <w:r w:rsidRPr="00C7734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культуры». Проект по</w:t>
            </w:r>
            <w:r w:rsidRPr="00C7734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продвижению чтения,</w:t>
            </w:r>
            <w:r w:rsidRPr="00C7734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книги</w:t>
            </w:r>
            <w:r w:rsidRPr="00C77343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C7734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библиотеки</w:t>
            </w:r>
          </w:p>
        </w:tc>
        <w:tc>
          <w:tcPr>
            <w:tcW w:w="288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Посещение</w:t>
            </w:r>
            <w:r w:rsidRPr="00C77343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пожилых на</w:t>
            </w:r>
            <w:r w:rsidRPr="00C77343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C773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дому</w:t>
            </w:r>
          </w:p>
        </w:tc>
        <w:tc>
          <w:tcPr>
            <w:tcW w:w="2160" w:type="dxa"/>
          </w:tcPr>
          <w:p w:rsidR="004F4EE8" w:rsidRPr="00C77343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Мавлютова С.Х.</w:t>
            </w:r>
          </w:p>
        </w:tc>
        <w:tc>
          <w:tcPr>
            <w:tcW w:w="2160" w:type="dxa"/>
          </w:tcPr>
          <w:p w:rsidR="004F4EE8" w:rsidRDefault="004F4EE8" w:rsidP="00F04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</w:tc>
      </w:tr>
    </w:tbl>
    <w:p w:rsidR="004F4EE8" w:rsidRPr="00E63D48" w:rsidRDefault="004F4EE8">
      <w:pPr>
        <w:rPr>
          <w:rFonts w:ascii="Times New Roman" w:hAnsi="Times New Roman" w:cs="Times New Roman"/>
          <w:sz w:val="24"/>
          <w:szCs w:val="24"/>
        </w:rPr>
      </w:pPr>
    </w:p>
    <w:sectPr w:rsidR="004F4EE8" w:rsidRPr="00E63D48" w:rsidSect="009415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8D8"/>
    <w:rsid w:val="0001433F"/>
    <w:rsid w:val="00127075"/>
    <w:rsid w:val="002E6663"/>
    <w:rsid w:val="00321AB5"/>
    <w:rsid w:val="004F4EE8"/>
    <w:rsid w:val="005A70DF"/>
    <w:rsid w:val="005D0873"/>
    <w:rsid w:val="00684509"/>
    <w:rsid w:val="00902517"/>
    <w:rsid w:val="00941532"/>
    <w:rsid w:val="00B968D8"/>
    <w:rsid w:val="00C77343"/>
    <w:rsid w:val="00DD0785"/>
    <w:rsid w:val="00E63D48"/>
    <w:rsid w:val="00EA0A7C"/>
    <w:rsid w:val="00F0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1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2E666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6663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B968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9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968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968D8"/>
    <w:rPr>
      <w:color w:val="800080"/>
      <w:u w:val="single"/>
    </w:rPr>
  </w:style>
  <w:style w:type="paragraph" w:styleId="NoSpacing">
    <w:name w:val="No Spacing"/>
    <w:basedOn w:val="Normal"/>
    <w:uiPriority w:val="99"/>
    <w:qFormat/>
    <w:rsid w:val="00B968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968D8"/>
    <w:rPr>
      <w:b/>
      <w:bCs/>
    </w:rPr>
  </w:style>
  <w:style w:type="paragraph" w:customStyle="1" w:styleId="TableParagraph">
    <w:name w:val="Table Paragraph"/>
    <w:basedOn w:val="Normal"/>
    <w:uiPriority w:val="99"/>
    <w:rsid w:val="00941532"/>
    <w:pPr>
      <w:widowControl w:val="0"/>
      <w:autoSpaceDE w:val="0"/>
      <w:autoSpaceDN w:val="0"/>
      <w:spacing w:after="0" w:line="270" w:lineRule="exact"/>
      <w:ind w:left="107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year-party.ru/novogodnyaya-viktorina-dlya-vsej-semi/" TargetMode="External"/><Relationship Id="rId13" Type="http://schemas.openxmlformats.org/officeDocument/2006/relationships/hyperlink" Target="https://youtu.be/UV9HH04f9cE" TargetMode="External"/><Relationship Id="rId18" Type="http://schemas.openxmlformats.org/officeDocument/2006/relationships/hyperlink" Target="https://uchi.ru/keyboard-master/main/game/onboard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3DqPyUZROc&amp;feature=youtu.be" TargetMode="External"/><Relationship Id="rId7" Type="http://schemas.openxmlformats.org/officeDocument/2006/relationships/hyperlink" Target="https://slide-share.ru/virtualnaya-viktorina-khorosho-chtokazhdij-god-nam-prikhodit-novij-god-546805" TargetMode="External"/><Relationship Id="rId12" Type="http://schemas.openxmlformats.org/officeDocument/2006/relationships/hyperlink" Target="https://youtu.be/ZVARpDIWTH8" TargetMode="External"/><Relationship Id="rId17" Type="http://schemas.openxmlformats.org/officeDocument/2006/relationships/hyperlink" Target="https://newyear.uchi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1sMCIuImhA" TargetMode="External"/><Relationship Id="rId20" Type="http://schemas.openxmlformats.org/officeDocument/2006/relationships/hyperlink" Target="https://www.youtube.com/watch?v=G3DqPyUZROc&amp;feature=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kQPc82d8vw&amp;t=95s" TargetMode="External"/><Relationship Id="rId11" Type="http://schemas.openxmlformats.org/officeDocument/2006/relationships/hyperlink" Target="https://new-year-party.ru/novogodnyaya-viktorina-dlya-vsej-sem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pt-online.org/850760" TargetMode="External"/><Relationship Id="rId15" Type="http://schemas.openxmlformats.org/officeDocument/2006/relationships/hyperlink" Target="https://www.youtube.com/watch?app=desktop&amp;v=exd1JLGzhCk&amp;feature=youtu.be" TargetMode="External"/><Relationship Id="rId23" Type="http://schemas.openxmlformats.org/officeDocument/2006/relationships/hyperlink" Target="https://virtual.rusmuseumvrm.ru/?lang=ru" TargetMode="External"/><Relationship Id="rId10" Type="http://schemas.openxmlformats.org/officeDocument/2006/relationships/hyperlink" Target="https://www.youtube.com/watch?time_continue=15&amp;v=JIS_cZdkuGI&amp;feature=emb_logo" TargetMode="External"/><Relationship Id="rId19" Type="http://schemas.openxmlformats.org/officeDocument/2006/relationships/hyperlink" Target="https://www.youtube.com/watch?v=uzbIqe2Ts2Y&amp;feature=youtu.b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ropi.ru/posts/test-po-igre-umniki-i-umniczy-intellektual-li-vy" TargetMode="External"/><Relationship Id="rId14" Type="http://schemas.openxmlformats.org/officeDocument/2006/relationships/hyperlink" Target="https://www.youtube.com/watch?time_continue=15&amp;v=JIS_cZdkuGI&amp;feature=emb_logo" TargetMode="External"/><Relationship Id="rId22" Type="http://schemas.openxmlformats.org/officeDocument/2006/relationships/hyperlink" Target="https://www.youtube.com/watch?v=G3DqPyUZROc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699</Words>
  <Characters>3990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2</cp:revision>
  <dcterms:created xsi:type="dcterms:W3CDTF">2021-12-27T07:07:00Z</dcterms:created>
  <dcterms:modified xsi:type="dcterms:W3CDTF">2021-12-27T07:07:00Z</dcterms:modified>
</cp:coreProperties>
</file>