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77" w:rsidRDefault="00C94C77" w:rsidP="00C94C77">
      <w:pPr>
        <w:pStyle w:val="msonospacing0"/>
        <w:jc w:val="center"/>
        <w:rPr>
          <w:b/>
        </w:rPr>
      </w:pPr>
      <w:r>
        <w:rPr>
          <w:b/>
        </w:rPr>
        <w:t>ОГЭ для  родителей.</w:t>
      </w:r>
    </w:p>
    <w:p w:rsidR="00C94C77" w:rsidRDefault="00C94C77" w:rsidP="00C94C77">
      <w:pPr>
        <w:pStyle w:val="msonospacing0"/>
        <w:jc w:val="center"/>
      </w:pPr>
    </w:p>
    <w:p w:rsidR="00C94C77" w:rsidRDefault="00C94C77" w:rsidP="00C94C77">
      <w:pPr>
        <w:pStyle w:val="msonospacing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46B8E5" wp14:editId="322FD660">
            <wp:simplePos x="0" y="0"/>
            <wp:positionH relativeFrom="column">
              <wp:posOffset>114300</wp:posOffset>
            </wp:positionH>
            <wp:positionV relativeFrom="paragraph">
              <wp:posOffset>322580</wp:posOffset>
            </wp:positionV>
            <wp:extent cx="2802890" cy="2346325"/>
            <wp:effectExtent l="0" t="0" r="0" b="0"/>
            <wp:wrapSquare wrapText="bothSides"/>
            <wp:docPr id="1" name="Рисунок 1" descr="20200311_12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311_1217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9" t="9129" b="3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34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 марта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родители учащихся 9 класса ГБОУ СОШ с. </w:t>
      </w:r>
      <w:proofErr w:type="spellStart"/>
      <w:r>
        <w:t>Шламка</w:t>
      </w:r>
      <w:proofErr w:type="spellEnd"/>
      <w:r>
        <w:t xml:space="preserve"> присоединилась к Всероссийской акции «ОГЭ  для родителей». Акция проводится с целью повышения информированности родителей выпускников об особенностях проведения процедуры государственной итоговой аттестации.</w:t>
      </w:r>
    </w:p>
    <w:p w:rsidR="00C94C77" w:rsidRDefault="00C94C77" w:rsidP="00C94C77">
      <w:pPr>
        <w:pStyle w:val="a5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FE8A7" wp14:editId="5ECD4F51">
            <wp:simplePos x="0" y="0"/>
            <wp:positionH relativeFrom="column">
              <wp:posOffset>511175</wp:posOffset>
            </wp:positionH>
            <wp:positionV relativeFrom="paragraph">
              <wp:posOffset>1802130</wp:posOffset>
            </wp:positionV>
            <wp:extent cx="2819400" cy="2286000"/>
            <wp:effectExtent l="0" t="0" r="0" b="0"/>
            <wp:wrapSquare wrapText="bothSides"/>
            <wp:docPr id="2" name="Рисунок 2" descr="20200311_12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311_1217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0" t="19034" r="6648" b="3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Акция посвящена Году памяти и славы, поэтому впервые родители смогли написать ОГЭ по истории и проверить свои знания по этому предмету. Участникам мероприятия предоставлена возможность познакомиться с контрольно-измерительными материалами, заполнить бланки регистрации и бланки ответов. </w:t>
      </w:r>
    </w:p>
    <w:p w:rsidR="00C94C77" w:rsidRDefault="00C94C77" w:rsidP="00C94C77">
      <w:pPr>
        <w:spacing w:line="360" w:lineRule="auto"/>
      </w:pPr>
      <w:r>
        <w:t>Родители  прошли через все процедуры экзамена: зарегистрировались в ППЭ, увидели, как с помощью металлоискателей осуществляется контроль на ОГЭ, как подготовлена  аудитория Пункта проведения экзаменов. На столе ничего, кроме паспорта, ручки  и заданий (КИМ) нет. На  выполнение работы было отведено полчаса — экзамен проводился в сокращенном формате.</w:t>
      </w:r>
    </w:p>
    <w:p w:rsidR="00C94C77" w:rsidRDefault="00C94C77" w:rsidP="00C94C77"/>
    <w:p w:rsidR="00C94C77" w:rsidRDefault="00C94C77" w:rsidP="00C94C77"/>
    <w:p w:rsidR="00C94C77" w:rsidRDefault="00C94C77" w:rsidP="00C94C77">
      <w:pPr>
        <w:spacing w:line="360" w:lineRule="auto"/>
      </w:pPr>
      <w:r>
        <w:t>Акция помогла участникам осознать на собственном опыте,  что чувствуют их дети во время экзамена, поняли, насколько важна для детей их поддержка в период сдачи ОГЭ.</w:t>
      </w:r>
    </w:p>
    <w:p w:rsidR="008021C6" w:rsidRDefault="008021C6">
      <w:bookmarkStart w:id="0" w:name="_GoBack"/>
      <w:bookmarkEnd w:id="0"/>
    </w:p>
    <w:sectPr w:rsidR="0080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42"/>
    <w:rsid w:val="00153A23"/>
    <w:rsid w:val="008021C6"/>
    <w:rsid w:val="00B21742"/>
    <w:rsid w:val="00C94C77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semiHidden/>
    <w:unhideWhenUsed/>
    <w:rsid w:val="00C94C7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C94C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53A23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rsid w:val="00153A23"/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semiHidden/>
    <w:unhideWhenUsed/>
    <w:rsid w:val="00C94C7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C94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LESHIY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2020-03-12T10:47:00Z</dcterms:created>
  <dcterms:modified xsi:type="dcterms:W3CDTF">2020-03-12T10:47:00Z</dcterms:modified>
</cp:coreProperties>
</file>