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4" w:rsidRDefault="00D35F22" w:rsidP="00D35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22">
        <w:rPr>
          <w:rFonts w:ascii="Times New Roman" w:hAnsi="Times New Roman" w:cs="Times New Roman"/>
          <w:b/>
          <w:sz w:val="28"/>
          <w:szCs w:val="28"/>
        </w:rPr>
        <w:t>Игра-путешествие «Права детей»</w:t>
      </w:r>
    </w:p>
    <w:p w:rsidR="00171C57" w:rsidRDefault="003A71E3" w:rsidP="00D35F22">
      <w:pPr>
        <w:spacing w:after="0" w:line="240" w:lineRule="auto"/>
        <w:jc w:val="both"/>
        <w:rPr>
          <w:rFonts w:ascii="Arial" w:hAnsi="Arial" w:cs="Arial"/>
          <w:color w:val="54545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527685</wp:posOffset>
            </wp:positionV>
            <wp:extent cx="4124325" cy="2324100"/>
            <wp:effectExtent l="19050" t="0" r="9525" b="0"/>
            <wp:wrapSquare wrapText="bothSides"/>
            <wp:docPr id="1" name="Рисунок 1" descr="C:\Users\user1\Desktop\отчеты ВР\SAM_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отчеты ВР\SAM_2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57" t="23099" b="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F22">
        <w:rPr>
          <w:rFonts w:ascii="Times New Roman" w:hAnsi="Times New Roman" w:cs="Times New Roman"/>
          <w:sz w:val="28"/>
          <w:szCs w:val="28"/>
        </w:rPr>
        <w:t>20 ноября</w:t>
      </w:r>
      <w:r w:rsidR="00171C57">
        <w:rPr>
          <w:rFonts w:ascii="Times New Roman" w:hAnsi="Times New Roman" w:cs="Times New Roman"/>
          <w:sz w:val="28"/>
          <w:szCs w:val="28"/>
        </w:rPr>
        <w:t xml:space="preserve"> - Всемирный день детей. В связи с этим  в школе был проведен ряд мероприятий, </w:t>
      </w:r>
      <w:r w:rsidR="00171C57" w:rsidRPr="00171C57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171C57" w:rsidRPr="00171C57">
        <w:rPr>
          <w:rFonts w:ascii="Times New Roman" w:hAnsi="Times New Roman" w:cs="Times New Roman"/>
          <w:sz w:val="28"/>
          <w:szCs w:val="28"/>
          <w:shd w:val="clear" w:color="auto" w:fill="FFFFFF"/>
        </w:rPr>
        <w:t>на обобщение  знаний  </w:t>
      </w:r>
      <w:r w:rsidR="00171C57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учащихся </w:t>
      </w:r>
      <w:r w:rsidR="00171C57" w:rsidRPr="00171C57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правах</w:t>
      </w:r>
      <w:r w:rsidR="0017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обязанностях детей</w:t>
      </w:r>
      <w:r w:rsidR="00171C57" w:rsidRPr="00171C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1C57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D35F22" w:rsidRDefault="00171C5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5F22">
        <w:rPr>
          <w:rFonts w:ascii="Times New Roman" w:hAnsi="Times New Roman" w:cs="Times New Roman"/>
          <w:sz w:val="28"/>
          <w:szCs w:val="28"/>
        </w:rPr>
        <w:t xml:space="preserve"> 5 классе прошло мероприятие, посвященное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35F22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- беседа с элементами игры </w:t>
      </w:r>
      <w:r w:rsidR="00D35F22">
        <w:rPr>
          <w:rFonts w:ascii="Times New Roman" w:hAnsi="Times New Roman" w:cs="Times New Roman"/>
          <w:sz w:val="28"/>
          <w:szCs w:val="28"/>
        </w:rPr>
        <w:t xml:space="preserve"> «Права </w:t>
      </w:r>
      <w:r>
        <w:rPr>
          <w:rFonts w:ascii="Times New Roman" w:hAnsi="Times New Roman" w:cs="Times New Roman"/>
          <w:sz w:val="28"/>
          <w:szCs w:val="28"/>
        </w:rPr>
        <w:t xml:space="preserve">взрослых, права </w:t>
      </w:r>
      <w:r w:rsidR="00D35F22">
        <w:rPr>
          <w:rFonts w:ascii="Times New Roman" w:hAnsi="Times New Roman" w:cs="Times New Roman"/>
          <w:sz w:val="28"/>
          <w:szCs w:val="28"/>
        </w:rPr>
        <w:t>детей». Учащиеся познакомились с международными документами о правах ребенка, узнали какие еще у них есть права, кроме уже известных. Мероприятие прошло в виде игры-путешествия, где детям предлагалось пройти различные станции: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Путешествие по сказочным станциям: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I. Станция «Право на жизнь»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II. Станция «Правовой театр». Инсценировка "Сказка о мертвой  царевне и о семи богатырях"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Час творчества.</w:t>
      </w:r>
    </w:p>
    <w:p w:rsidR="00D35F22" w:rsidRPr="00D35F22" w:rsidRDefault="0099107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D35F22" w:rsidRPr="00D35F22">
        <w:rPr>
          <w:rFonts w:ascii="Times New Roman" w:hAnsi="Times New Roman" w:cs="Times New Roman"/>
          <w:sz w:val="28"/>
          <w:szCs w:val="28"/>
        </w:rPr>
        <w:t>Станция «Правовая книга»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Работа с фрагментами из сказок.</w:t>
      </w:r>
    </w:p>
    <w:p w:rsidR="00D35F22" w:rsidRP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F22">
        <w:rPr>
          <w:rFonts w:ascii="Times New Roman" w:hAnsi="Times New Roman" w:cs="Times New Roman"/>
          <w:sz w:val="28"/>
          <w:szCs w:val="28"/>
        </w:rPr>
        <w:t>Игра «Сказка ложь</w:t>
      </w:r>
      <w:bookmarkStart w:id="0" w:name="_GoBack"/>
      <w:bookmarkEnd w:id="0"/>
      <w:r w:rsidRPr="00D35F22">
        <w:rPr>
          <w:rFonts w:ascii="Times New Roman" w:hAnsi="Times New Roman" w:cs="Times New Roman"/>
          <w:sz w:val="28"/>
          <w:szCs w:val="28"/>
        </w:rPr>
        <w:t>, да в ней намек».</w:t>
      </w:r>
    </w:p>
    <w:p w:rsidR="00D35F22" w:rsidRPr="00D35F22" w:rsidRDefault="003A71E3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2015490</wp:posOffset>
            </wp:positionH>
            <wp:positionV relativeFrom="margin">
              <wp:posOffset>4766310</wp:posOffset>
            </wp:positionV>
            <wp:extent cx="3895725" cy="2705100"/>
            <wp:effectExtent l="19050" t="0" r="9525" b="0"/>
            <wp:wrapSquare wrapText="bothSides"/>
            <wp:docPr id="3" name="Рисунок 2" descr="C:\Users\user1\Desktop\отчеты ВР\SAM_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отчеты ВР\SAM_2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554" r="2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F22" w:rsidRPr="00D35F22">
        <w:rPr>
          <w:rFonts w:ascii="Times New Roman" w:hAnsi="Times New Roman" w:cs="Times New Roman"/>
          <w:sz w:val="28"/>
          <w:szCs w:val="28"/>
        </w:rPr>
        <w:t>Сказки глазами юриста.</w:t>
      </w:r>
    </w:p>
    <w:p w:rsidR="00D35F22" w:rsidRDefault="0099107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5F22" w:rsidRPr="00D35F22">
        <w:rPr>
          <w:rFonts w:ascii="Times New Roman" w:hAnsi="Times New Roman" w:cs="Times New Roman"/>
          <w:sz w:val="28"/>
          <w:szCs w:val="28"/>
        </w:rPr>
        <w:t>V. Станция «Право на защиту от разлучения с родителями».</w:t>
      </w:r>
    </w:p>
    <w:p w:rsidR="00D35F22" w:rsidRDefault="00D35F22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дети участвовали в небольших</w:t>
      </w:r>
      <w:r w:rsidR="00991077">
        <w:rPr>
          <w:rFonts w:ascii="Times New Roman" w:hAnsi="Times New Roman" w:cs="Times New Roman"/>
          <w:sz w:val="28"/>
          <w:szCs w:val="28"/>
        </w:rPr>
        <w:t xml:space="preserve"> сценках и посмотрели фильм.</w:t>
      </w:r>
      <w:r w:rsidR="00171C57">
        <w:rPr>
          <w:rFonts w:ascii="Times New Roman" w:hAnsi="Times New Roman" w:cs="Times New Roman"/>
          <w:sz w:val="28"/>
          <w:szCs w:val="28"/>
        </w:rPr>
        <w:t xml:space="preserve"> </w:t>
      </w:r>
      <w:r w:rsidR="00991077">
        <w:rPr>
          <w:rFonts w:ascii="Times New Roman" w:hAnsi="Times New Roman" w:cs="Times New Roman"/>
          <w:sz w:val="28"/>
          <w:szCs w:val="28"/>
        </w:rPr>
        <w:t>Ребята хорошо справились со всеми заданиями. Каждый из них</w:t>
      </w:r>
      <w:r w:rsidR="00991077" w:rsidRPr="00991077">
        <w:rPr>
          <w:rFonts w:ascii="Times New Roman" w:hAnsi="Times New Roman" w:cs="Times New Roman"/>
          <w:sz w:val="28"/>
          <w:szCs w:val="28"/>
        </w:rPr>
        <w:t>, ознакомившись с Конвенцией о правах ребенка, понял, что каждый ребенок имеет, не только права, но и обязанности перед обществом.</w:t>
      </w:r>
    </w:p>
    <w:p w:rsidR="00991077" w:rsidRDefault="0099107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077" w:rsidRDefault="0099107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077" w:rsidRDefault="00991077" w:rsidP="00D35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1E3" w:rsidRPr="00171C57" w:rsidRDefault="003A71E3" w:rsidP="00D35F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1E3" w:rsidRPr="00171C57" w:rsidSect="002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F22"/>
    <w:rsid w:val="00171C57"/>
    <w:rsid w:val="00281001"/>
    <w:rsid w:val="003A71E3"/>
    <w:rsid w:val="0088738B"/>
    <w:rsid w:val="00991077"/>
    <w:rsid w:val="00AB4E8D"/>
    <w:rsid w:val="00D3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E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71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dcterms:created xsi:type="dcterms:W3CDTF">2018-11-19T16:35:00Z</dcterms:created>
  <dcterms:modified xsi:type="dcterms:W3CDTF">2018-11-22T17:54:00Z</dcterms:modified>
</cp:coreProperties>
</file>