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BC813" w14:textId="4028F3AC" w:rsidR="00F93FC9" w:rsidRPr="00F93FC9" w:rsidRDefault="00F93FC9" w:rsidP="00F93FC9">
      <w:pPr>
        <w:spacing w:line="360" w:lineRule="auto"/>
        <w:jc w:val="center"/>
        <w:rPr>
          <w:b/>
          <w:bCs/>
        </w:rPr>
      </w:pPr>
      <w:r w:rsidRPr="00F93FC9">
        <w:rPr>
          <w:b/>
          <w:bCs/>
        </w:rPr>
        <w:t>Потребительские права в цифровую эпоху</w:t>
      </w:r>
    </w:p>
    <w:p w14:paraId="7E878A83" w14:textId="1504E4EA" w:rsidR="00E03B16" w:rsidRPr="00313BA3" w:rsidRDefault="00F93FC9" w:rsidP="00F93FC9">
      <w:pPr>
        <w:spacing w:line="360" w:lineRule="auto"/>
        <w:ind w:firstLine="708"/>
        <w:jc w:val="both"/>
      </w:pPr>
      <w:r w:rsidRPr="00313BA3">
        <w:rPr>
          <w:noProof/>
        </w:rPr>
        <w:drawing>
          <wp:anchor distT="0" distB="0" distL="114300" distR="114300" simplePos="0" relativeHeight="251670528" behindDoc="0" locked="0" layoutInCell="1" allowOverlap="1" wp14:anchorId="42F319AB" wp14:editId="044B8F69">
            <wp:simplePos x="0" y="0"/>
            <wp:positionH relativeFrom="margin">
              <wp:posOffset>-270510</wp:posOffset>
            </wp:positionH>
            <wp:positionV relativeFrom="margin">
              <wp:posOffset>1887855</wp:posOffset>
            </wp:positionV>
            <wp:extent cx="3170555" cy="2372995"/>
            <wp:effectExtent l="0" t="0" r="0" b="8255"/>
            <wp:wrapSquare wrapText="bothSides"/>
            <wp:docPr id="4" name="Рисунок 4" descr="C:\Users\Мастер\AppData\Local\Microsoft\Windows\Temporary Internet Files\Content.Word\IMG_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стер\AppData\Local\Microsoft\Windows\Temporary Internet Files\Content.Word\IMG_04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3BA3">
        <w:rPr>
          <w:noProof/>
        </w:rPr>
        <w:drawing>
          <wp:anchor distT="0" distB="0" distL="114300" distR="114300" simplePos="0" relativeHeight="251657216" behindDoc="0" locked="0" layoutInCell="1" allowOverlap="1" wp14:anchorId="1D5AC626" wp14:editId="14F5B5E7">
            <wp:simplePos x="0" y="0"/>
            <wp:positionH relativeFrom="margin">
              <wp:posOffset>2948940</wp:posOffset>
            </wp:positionH>
            <wp:positionV relativeFrom="margin">
              <wp:posOffset>1934845</wp:posOffset>
            </wp:positionV>
            <wp:extent cx="3352800" cy="2273935"/>
            <wp:effectExtent l="0" t="0" r="0" b="0"/>
            <wp:wrapSquare wrapText="bothSides"/>
            <wp:docPr id="1" name="Рисунок 1" descr="C:\Users\Мастер\Downloads\07-04-2021_10-19-56\IMG_0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ownloads\07-04-2021_10-19-56\IMG_04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9" r="-734"/>
                    <a:stretch/>
                  </pic:blipFill>
                  <pic:spPr bwMode="auto">
                    <a:xfrm>
                      <a:off x="0" y="0"/>
                      <a:ext cx="335280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D5A" w:rsidRPr="00313BA3">
        <w:t>Всемирный ден</w:t>
      </w:r>
      <w:r w:rsidR="00E03B16" w:rsidRPr="00313BA3">
        <w:t>ь</w:t>
      </w:r>
      <w:r w:rsidR="00476D5A" w:rsidRPr="00313BA3">
        <w:t xml:space="preserve"> прав потребителей, проводимый под эгидой Организации Объединенных Наций, в России ежегодно, начиная с 1994 года, отмечается  15 марта</w:t>
      </w:r>
      <w:r w:rsidR="00E03B16" w:rsidRPr="00313BA3">
        <w:t>. В рамках д</w:t>
      </w:r>
      <w:r w:rsidR="00476D5A" w:rsidRPr="00313BA3">
        <w:t>н</w:t>
      </w:r>
      <w:r w:rsidR="00E03B16" w:rsidRPr="00313BA3">
        <w:t>я</w:t>
      </w:r>
      <w:r w:rsidR="00476D5A" w:rsidRPr="00313BA3">
        <w:t xml:space="preserve"> </w:t>
      </w:r>
      <w:r w:rsidR="00E03B16" w:rsidRPr="00313BA3">
        <w:t>потребителей с</w:t>
      </w:r>
      <w:r w:rsidR="00476D5A" w:rsidRPr="00313BA3">
        <w:t xml:space="preserve"> учащимися  5 и 6 класс</w:t>
      </w:r>
      <w:r w:rsidRPr="00313BA3">
        <w:t xml:space="preserve">ов </w:t>
      </w:r>
      <w:r w:rsidR="00476D5A" w:rsidRPr="00313BA3">
        <w:t xml:space="preserve">ГБОУ СОШ сШламка </w:t>
      </w:r>
      <w:r w:rsidR="00E03B16" w:rsidRPr="00313BA3">
        <w:t xml:space="preserve"> проведен классный час, на котором учащиеся узнали, какие права имеют покупатели, при каких обстоятельствах </w:t>
      </w:r>
      <w:r w:rsidRPr="00313BA3">
        <w:t xml:space="preserve">и </w:t>
      </w:r>
      <w:r w:rsidR="00E03B16" w:rsidRPr="00313BA3">
        <w:t>в какие сроки возможен возврат или обмен товара ненадлежащего качества.</w:t>
      </w:r>
      <w:r w:rsidRPr="00313BA3">
        <w:t xml:space="preserve"> </w:t>
      </w:r>
    </w:p>
    <w:p w14:paraId="2A40D00B" w14:textId="77777777" w:rsidR="00313BA3" w:rsidRPr="00313BA3" w:rsidRDefault="00313BA3" w:rsidP="00313BA3">
      <w:pPr>
        <w:pStyle w:val="a5"/>
        <w:shd w:val="clear" w:color="auto" w:fill="FFFFFF"/>
        <w:spacing w:before="240" w:beforeAutospacing="0" w:after="240" w:afterAutospacing="0"/>
        <w:textAlignment w:val="baseline"/>
      </w:pPr>
    </w:p>
    <w:p w14:paraId="4529883C" w14:textId="19B4AB18" w:rsidR="00313BA3" w:rsidRPr="00313BA3" w:rsidRDefault="00313BA3" w:rsidP="00313BA3">
      <w:pPr>
        <w:pStyle w:val="a5"/>
        <w:shd w:val="clear" w:color="auto" w:fill="FFFFFF"/>
        <w:spacing w:before="240" w:beforeAutospacing="0" w:after="240" w:afterAutospacing="0" w:line="360" w:lineRule="auto"/>
        <w:jc w:val="both"/>
        <w:textAlignment w:val="baseline"/>
      </w:pPr>
      <w:r w:rsidRPr="00313BA3">
        <w:t xml:space="preserve"> </w:t>
      </w:r>
      <w:r w:rsidRPr="00313BA3">
        <w:tab/>
        <w:t>У</w:t>
      </w:r>
      <w:r w:rsidRPr="00313BA3">
        <w:t xml:space="preserve">чащиеся 10- 11 классов   просмотрели онлайн урок «Банковские услуги. Выбор банка».  На этом занятии говорилось о том, что в настоящее время существует очень много банков,  готовые  предоставить свои услуги.  </w:t>
      </w:r>
      <w:r w:rsidRPr="00313BA3">
        <w:rPr>
          <w:color w:val="0A0A0A"/>
        </w:rPr>
        <w:t xml:space="preserve">Непростая это задача — найти тот самый банк, который не только сохранит, но и приумножит наши финансы, не только убережет от потерь в неразумных проектах, но и поможет разработать и реализовать программу эффективного развития бизнеса, не только предоставит качественное расчетно-кассовое обслуживание, но и обеспечит оптимизацию  финансово-хозяйственной деятельности. Возможно ли выбрать такой банк из множества? Возможно, если при выборе учитывать следующие обстоятельства. Учащиеся узнали много нового и интересного, получили ответы на самые волнующие вопросы. </w:t>
      </w:r>
      <w:r w:rsidRPr="00313BA3">
        <w:t>Например, что при оформлении всех документов, их нужно тщательно прочитывать. Особенно то, что написано мелким шрифтом.  И</w:t>
      </w:r>
      <w:r w:rsidRPr="00313BA3">
        <w:t xml:space="preserve">, </w:t>
      </w:r>
      <w:r w:rsidRPr="00313BA3">
        <w:t>желательно</w:t>
      </w:r>
      <w:r w:rsidRPr="00313BA3">
        <w:t>,</w:t>
      </w:r>
      <w:r w:rsidRPr="00313BA3">
        <w:t xml:space="preserve"> попросить взять домой для более подробного ознакомления.</w:t>
      </w:r>
    </w:p>
    <w:p w14:paraId="6075FF6A" w14:textId="2359FF45" w:rsidR="00313BA3" w:rsidRPr="00313BA3" w:rsidRDefault="00313BA3" w:rsidP="00313BA3">
      <w:pPr>
        <w:shd w:val="clear" w:color="auto" w:fill="FFFFFF"/>
        <w:spacing w:after="288" w:line="360" w:lineRule="auto"/>
        <w:ind w:firstLine="708"/>
        <w:jc w:val="both"/>
      </w:pPr>
      <w:r w:rsidRPr="00313BA3">
        <w:t>29</w:t>
      </w:r>
      <w:r w:rsidRPr="00313BA3">
        <w:t xml:space="preserve"> марта  </w:t>
      </w:r>
      <w:r w:rsidRPr="00313BA3">
        <w:t xml:space="preserve"> проводилась викторина «Грамотный потребитель»</w:t>
      </w:r>
      <w:r w:rsidRPr="00313BA3">
        <w:t xml:space="preserve">. </w:t>
      </w:r>
      <w:r w:rsidRPr="00313BA3">
        <w:t>Целью данного мероприятия было повышение правовой грамотности школьников, изучение законодательства о защите прав потребителей.</w:t>
      </w:r>
      <w:r w:rsidRPr="00313BA3">
        <w:t xml:space="preserve"> </w:t>
      </w:r>
      <w:r w:rsidRPr="00313BA3">
        <w:t>В викторине приняли участие</w:t>
      </w:r>
      <w:r w:rsidRPr="00313BA3">
        <w:t xml:space="preserve"> учащиеся </w:t>
      </w:r>
      <w:r w:rsidRPr="00313BA3">
        <w:t xml:space="preserve"> 9 класс</w:t>
      </w:r>
      <w:r w:rsidRPr="00313BA3">
        <w:t>а</w:t>
      </w:r>
      <w:r w:rsidRPr="00313BA3">
        <w:t>, которые были поделены на 2 команды</w:t>
      </w:r>
      <w:r w:rsidRPr="00313BA3">
        <w:t>.</w:t>
      </w:r>
    </w:p>
    <w:p w14:paraId="29D47D52" w14:textId="1BFA10F2" w:rsidR="00313BA3" w:rsidRPr="00313BA3" w:rsidRDefault="00313BA3" w:rsidP="00313BA3">
      <w:pPr>
        <w:shd w:val="clear" w:color="auto" w:fill="FFFFFF"/>
        <w:spacing w:after="288"/>
        <w:rPr>
          <w:color w:val="4F4F4F"/>
        </w:rPr>
      </w:pPr>
      <w:r w:rsidRPr="00313BA3">
        <w:rPr>
          <w:color w:val="4F4F4F"/>
        </w:rPr>
        <w:lastRenderedPageBreak/>
        <w:t xml:space="preserve">  </w:t>
      </w:r>
      <w:r w:rsidRPr="00313BA3">
        <w:rPr>
          <w:noProof/>
        </w:rPr>
        <w:drawing>
          <wp:inline distT="0" distB="0" distL="0" distR="0" wp14:anchorId="7DFB3B97" wp14:editId="66CE8610">
            <wp:extent cx="1562100" cy="1924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BA3">
        <w:rPr>
          <w:color w:val="4F4F4F"/>
        </w:rPr>
        <w:t xml:space="preserve">  </w:t>
      </w:r>
      <w:r w:rsidRPr="00313BA3">
        <w:rPr>
          <w:noProof/>
        </w:rPr>
        <w:drawing>
          <wp:inline distT="0" distB="0" distL="0" distR="0" wp14:anchorId="2A2A044C" wp14:editId="63273B55">
            <wp:extent cx="1952625" cy="1438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84" b="26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BA3">
        <w:rPr>
          <w:color w:val="4F4F4F"/>
        </w:rPr>
        <w:t xml:space="preserve">       </w:t>
      </w:r>
      <w:r w:rsidRPr="00313BA3">
        <w:rPr>
          <w:noProof/>
        </w:rPr>
        <w:drawing>
          <wp:inline distT="0" distB="0" distL="0" distR="0" wp14:anchorId="28F39594" wp14:editId="5FB936C7">
            <wp:extent cx="1466850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BA3">
        <w:rPr>
          <w:color w:val="4F4F4F"/>
        </w:rPr>
        <w:t xml:space="preserve">             </w:t>
      </w:r>
    </w:p>
    <w:p w14:paraId="57D87746" w14:textId="27D10050" w:rsidR="00313BA3" w:rsidRPr="00313BA3" w:rsidRDefault="00313BA3" w:rsidP="00313BA3">
      <w:pPr>
        <w:shd w:val="clear" w:color="auto" w:fill="FFFFFF"/>
        <w:spacing w:after="288" w:line="360" w:lineRule="auto"/>
        <w:jc w:val="both"/>
      </w:pPr>
      <w:r w:rsidRPr="00313BA3">
        <w:rPr>
          <w:color w:val="4F4F4F"/>
        </w:rPr>
        <w:t xml:space="preserve"> </w:t>
      </w:r>
      <w:r w:rsidRPr="00313BA3">
        <w:rPr>
          <w:color w:val="4F4F4F"/>
        </w:rPr>
        <w:t xml:space="preserve"> </w:t>
      </w:r>
      <w:r w:rsidRPr="00313BA3">
        <w:t>У</w:t>
      </w:r>
      <w:r w:rsidRPr="00313BA3">
        <w:t>ченикам была предоставлена информация по актуальным вопросам действующего законодательства о защите прав потребителей, разъяснен порядок их действия в случае приобретения некачественного товара, оказания некачественных услуг.</w:t>
      </w:r>
    </w:p>
    <w:p w14:paraId="7B68F171" w14:textId="17A8EF5B" w:rsidR="00313BA3" w:rsidRPr="00313BA3" w:rsidRDefault="00313BA3" w:rsidP="00313BA3">
      <w:pPr>
        <w:shd w:val="clear" w:color="auto" w:fill="FFFFFF"/>
        <w:spacing w:after="288" w:line="360" w:lineRule="auto"/>
        <w:jc w:val="both"/>
      </w:pPr>
      <w:r w:rsidRPr="00313BA3">
        <w:t> В ходе проведения викторины школьникам предоставлялись ситуационные задачи, которые им необходимо было решить.</w:t>
      </w:r>
      <w:r>
        <w:t xml:space="preserve"> У</w:t>
      </w:r>
      <w:r w:rsidRPr="00313BA3">
        <w:t>чащиеся получили памятки, затрагивающие вопросы оказания финансовых услуг.</w:t>
      </w:r>
    </w:p>
    <w:p w14:paraId="040378F6" w14:textId="77777777" w:rsidR="00313BA3" w:rsidRPr="00313BA3" w:rsidRDefault="00313BA3" w:rsidP="00313BA3">
      <w:pPr>
        <w:shd w:val="clear" w:color="auto" w:fill="FFFFFF"/>
        <w:spacing w:after="288" w:line="360" w:lineRule="auto"/>
      </w:pPr>
      <w:r w:rsidRPr="00313BA3">
        <w:t>По итогам мероприятия были выявлены победители и вручены сладкие призы участникам викторины. Победу одержала команда под названием «Вымпел». Все присутствующие остались довольны проведенным мероприятием.</w:t>
      </w:r>
    </w:p>
    <w:p w14:paraId="1444210E" w14:textId="77777777" w:rsidR="00313BA3" w:rsidRPr="00313BA3" w:rsidRDefault="00313BA3" w:rsidP="00313BA3">
      <w:pPr>
        <w:shd w:val="clear" w:color="auto" w:fill="FFFFFF"/>
        <w:spacing w:line="360" w:lineRule="auto"/>
        <w:rPr>
          <w:rFonts w:ascii="Verdana" w:hAnsi="Verdana"/>
          <w:sz w:val="21"/>
          <w:szCs w:val="21"/>
        </w:rPr>
      </w:pPr>
      <w:r w:rsidRPr="00313BA3">
        <w:rPr>
          <w:rFonts w:ascii="Verdana" w:hAnsi="Verdana"/>
          <w:sz w:val="21"/>
          <w:szCs w:val="21"/>
        </w:rPr>
        <w:t> </w:t>
      </w:r>
    </w:p>
    <w:p w14:paraId="14B4C598" w14:textId="77777777" w:rsidR="00313BA3" w:rsidRPr="00313BA3" w:rsidRDefault="00313BA3" w:rsidP="00313BA3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314844C" w14:textId="77777777" w:rsidR="00313BA3" w:rsidRPr="00313BA3" w:rsidRDefault="00313BA3" w:rsidP="00313BA3">
      <w:pPr>
        <w:pStyle w:val="a5"/>
        <w:shd w:val="clear" w:color="auto" w:fill="FFFFFF"/>
        <w:spacing w:before="240" w:beforeAutospacing="0" w:after="240" w:afterAutospacing="0" w:line="360" w:lineRule="auto"/>
        <w:jc w:val="both"/>
        <w:textAlignment w:val="baseline"/>
      </w:pPr>
    </w:p>
    <w:p w14:paraId="68706F81" w14:textId="3F5E45BE" w:rsidR="00F93FC9" w:rsidRPr="00313BA3" w:rsidRDefault="00F93FC9" w:rsidP="00313BA3">
      <w:pPr>
        <w:spacing w:line="360" w:lineRule="auto"/>
        <w:ind w:firstLine="708"/>
        <w:jc w:val="both"/>
      </w:pPr>
    </w:p>
    <w:p w14:paraId="1516AC51" w14:textId="5ED83EC7" w:rsidR="00F93FC9" w:rsidRPr="00313BA3" w:rsidRDefault="00F93FC9" w:rsidP="00313BA3">
      <w:pPr>
        <w:spacing w:line="360" w:lineRule="auto"/>
        <w:ind w:firstLine="708"/>
        <w:jc w:val="both"/>
      </w:pPr>
    </w:p>
    <w:p w14:paraId="30D9B64E" w14:textId="15C228B6" w:rsidR="00953D5C" w:rsidRPr="00313BA3" w:rsidRDefault="00953D5C" w:rsidP="00313BA3">
      <w:pPr>
        <w:spacing w:line="360" w:lineRule="auto"/>
      </w:pPr>
    </w:p>
    <w:p w14:paraId="2B33ABC6" w14:textId="77777777" w:rsidR="008021C6" w:rsidRPr="00313BA3" w:rsidRDefault="008021C6" w:rsidP="00313BA3">
      <w:pPr>
        <w:spacing w:line="360" w:lineRule="auto"/>
      </w:pPr>
    </w:p>
    <w:p w14:paraId="785191CF" w14:textId="7939AA8D" w:rsidR="00953D5C" w:rsidRPr="00313BA3" w:rsidRDefault="00953D5C" w:rsidP="00313BA3">
      <w:pPr>
        <w:spacing w:line="360" w:lineRule="auto"/>
      </w:pPr>
    </w:p>
    <w:p w14:paraId="6C53ABF5" w14:textId="77777777" w:rsidR="00953D5C" w:rsidRPr="00313BA3" w:rsidRDefault="00953D5C" w:rsidP="00313BA3">
      <w:pPr>
        <w:spacing w:line="360" w:lineRule="auto"/>
      </w:pPr>
    </w:p>
    <w:p w14:paraId="60F8B649" w14:textId="2B6BE44F" w:rsidR="00953D5C" w:rsidRPr="00313BA3" w:rsidRDefault="00953D5C" w:rsidP="00313BA3">
      <w:pPr>
        <w:spacing w:line="360" w:lineRule="auto"/>
      </w:pPr>
    </w:p>
    <w:p w14:paraId="4075F818" w14:textId="77777777" w:rsidR="00953D5C" w:rsidRPr="00313BA3" w:rsidRDefault="00953D5C" w:rsidP="00313BA3">
      <w:pPr>
        <w:spacing w:line="360" w:lineRule="auto"/>
      </w:pPr>
    </w:p>
    <w:p w14:paraId="08BB87F0" w14:textId="19A8CCFA" w:rsidR="00953D5C" w:rsidRDefault="00953D5C"/>
    <w:sectPr w:rsidR="0095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0E2"/>
    <w:rsid w:val="00153A23"/>
    <w:rsid w:val="00313BA3"/>
    <w:rsid w:val="00476D5A"/>
    <w:rsid w:val="008021C6"/>
    <w:rsid w:val="00953D5C"/>
    <w:rsid w:val="00B620E2"/>
    <w:rsid w:val="00E03B16"/>
    <w:rsid w:val="00E81334"/>
    <w:rsid w:val="00F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2993"/>
  <w15:docId w15:val="{EBC74ECF-8E02-4EE0-BBF2-6D2D1CCA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A2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A23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153A23"/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476D5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53D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D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Татьяна Кузнецова</cp:lastModifiedBy>
  <cp:revision>6</cp:revision>
  <dcterms:created xsi:type="dcterms:W3CDTF">2021-04-07T06:56:00Z</dcterms:created>
  <dcterms:modified xsi:type="dcterms:W3CDTF">2021-04-07T08:27:00Z</dcterms:modified>
</cp:coreProperties>
</file>