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6845" w:rsidRDefault="00D96845" w:rsidP="00D96845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ТИПОВАЯ ФОРМА ПАСПОРТА</w:t>
      </w:r>
    </w:p>
    <w:p w:rsidR="00D96845" w:rsidRDefault="00D96845" w:rsidP="00D96845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организаций отдыха и оздоровления детей и подростков</w:t>
      </w:r>
    </w:p>
    <w:p w:rsidR="00D96845" w:rsidRDefault="00D96845" w:rsidP="00D96845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</w:rPr>
        <w:t>___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ГБОУ СОШ с.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Шламка</w:t>
      </w:r>
      <w:proofErr w:type="spellEnd"/>
    </w:p>
    <w:p w:rsidR="00D96845" w:rsidRDefault="00D96845" w:rsidP="00D96845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(наименование организации)</w:t>
      </w:r>
    </w:p>
    <w:p w:rsidR="00D96845" w:rsidRDefault="00D96845" w:rsidP="00D96845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по состоянию на "18" февраля </w:t>
      </w:r>
      <w:smartTag w:uri="urn:schemas-microsoft-com:office:smarttags" w:element="metricconverter">
        <w:smartTagPr>
          <w:attr w:name="ProductID" w:val="2020 г"/>
        </w:smartTagPr>
        <w:r>
          <w:rPr>
            <w:rFonts w:ascii="Times New Roman" w:hAnsi="Times New Roman" w:cs="Times New Roman"/>
          </w:rPr>
          <w:t>2020 г</w:t>
        </w:r>
      </w:smartTag>
      <w:r>
        <w:rPr>
          <w:rFonts w:ascii="Times New Roman" w:hAnsi="Times New Roman" w:cs="Times New Roman"/>
        </w:rPr>
        <w:t>.</w:t>
      </w:r>
    </w:p>
    <w:p w:rsidR="00D96845" w:rsidRDefault="00D96845" w:rsidP="00D96845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3175"/>
        <w:gridCol w:w="167"/>
        <w:gridCol w:w="360"/>
        <w:gridCol w:w="98"/>
        <w:gridCol w:w="82"/>
        <w:gridCol w:w="258"/>
        <w:gridCol w:w="282"/>
        <w:gridCol w:w="305"/>
        <w:gridCol w:w="340"/>
        <w:gridCol w:w="340"/>
        <w:gridCol w:w="340"/>
        <w:gridCol w:w="340"/>
        <w:gridCol w:w="340"/>
        <w:gridCol w:w="340"/>
        <w:gridCol w:w="340"/>
        <w:gridCol w:w="454"/>
        <w:gridCol w:w="340"/>
        <w:gridCol w:w="1381"/>
      </w:tblGrid>
      <w:tr w:rsidR="00D96845" w:rsidTr="007F7AE8">
        <w:tc>
          <w:tcPr>
            <w:tcW w:w="9962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 Общие сведения об организации отдыха и оздоровления детей и подростков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1.1.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Полное наименование организации отдыха и оздоровления детей и подростков (далее - организация) без сокращений (включая организационно-правовую форму), идентификационный номер налогоплательщика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 xml:space="preserve">Государственное бюджетное общеобразовательное учреждение Самарской области средняя общеобразовательная школа </w:t>
            </w:r>
            <w:proofErr w:type="spellStart"/>
            <w:r>
              <w:t>с</w:t>
            </w:r>
            <w:proofErr w:type="gramStart"/>
            <w:r>
              <w:t>.Ш</w:t>
            </w:r>
            <w:proofErr w:type="gramEnd"/>
            <w:r>
              <w:t>ламка</w:t>
            </w:r>
            <w:proofErr w:type="spellEnd"/>
            <w:r>
              <w:t xml:space="preserve"> муниципального района </w:t>
            </w:r>
            <w:proofErr w:type="spellStart"/>
            <w:r>
              <w:t>Челно-Вершинский</w:t>
            </w:r>
            <w:proofErr w:type="spellEnd"/>
            <w:r>
              <w:t xml:space="preserve"> Самарской области</w:t>
            </w:r>
          </w:p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t>ИНН 6381019016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1.2.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Юридический адрес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446849, Самарская область, </w:t>
            </w:r>
            <w:proofErr w:type="spellStart"/>
            <w:r>
              <w:rPr>
                <w:rFonts w:ascii="Times New Roman" w:hAnsi="Times New Roman" w:cs="Times New Roman"/>
              </w:rPr>
              <w:t>Челно-Вершинский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район, с. </w:t>
            </w:r>
            <w:proofErr w:type="spellStart"/>
            <w:r>
              <w:rPr>
                <w:rFonts w:ascii="Times New Roman" w:hAnsi="Times New Roman" w:cs="Times New Roman"/>
              </w:rPr>
              <w:t>Шламка</w:t>
            </w:r>
            <w:proofErr w:type="spellEnd"/>
            <w:r>
              <w:rPr>
                <w:rFonts w:ascii="Times New Roman" w:hAnsi="Times New Roman" w:cs="Times New Roman"/>
              </w:rPr>
              <w:t>, ул. Центральная, д.68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1.3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Фактический адрес местонахождения, телефон, факс, адреса электронной почты и </w:t>
            </w:r>
            <w:proofErr w:type="gramStart"/>
            <w:r>
              <w:rPr>
                <w:rFonts w:ascii="Times New Roman" w:hAnsi="Times New Roman" w:cs="Times New Roman"/>
              </w:rPr>
              <w:t>интернет-страницы</w:t>
            </w:r>
            <w:proofErr w:type="gramEnd"/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446849, Самарская область, </w:t>
            </w:r>
            <w:proofErr w:type="spellStart"/>
            <w:r>
              <w:rPr>
                <w:rFonts w:ascii="Times New Roman" w:hAnsi="Times New Roman"/>
              </w:rPr>
              <w:t>Челно-Вершинский</w:t>
            </w:r>
            <w:proofErr w:type="spellEnd"/>
            <w:r>
              <w:rPr>
                <w:rFonts w:ascii="Times New Roman" w:hAnsi="Times New Roman"/>
              </w:rPr>
              <w:t xml:space="preserve"> район, с. </w:t>
            </w:r>
            <w:proofErr w:type="spellStart"/>
            <w:r>
              <w:rPr>
                <w:rFonts w:ascii="Times New Roman" w:hAnsi="Times New Roman"/>
              </w:rPr>
              <w:t>Шламка</w:t>
            </w:r>
            <w:proofErr w:type="spellEnd"/>
            <w:r>
              <w:rPr>
                <w:rFonts w:ascii="Times New Roman" w:hAnsi="Times New Roman"/>
              </w:rPr>
              <w:t xml:space="preserve">, ул. Центральная, д.68.  тел. 8465136555, </w:t>
            </w:r>
            <w:hyperlink r:id="rId5" w:history="1">
              <w:r>
                <w:rPr>
                  <w:rStyle w:val="a6"/>
                  <w:lang w:val="en-US"/>
                </w:rPr>
                <w:t>shlam</w:t>
              </w:r>
              <w:r>
                <w:rPr>
                  <w:rStyle w:val="a6"/>
                </w:rPr>
                <w:t>_</w:t>
              </w:r>
              <w:r>
                <w:rPr>
                  <w:rStyle w:val="a6"/>
                  <w:lang w:val="en-US"/>
                </w:rPr>
                <w:t>sch</w:t>
              </w:r>
              <w:r>
                <w:rPr>
                  <w:rStyle w:val="a6"/>
                </w:rPr>
                <w:t>@</w:t>
              </w:r>
              <w:r>
                <w:rPr>
                  <w:rStyle w:val="a6"/>
                  <w:lang w:val="en-US"/>
                </w:rPr>
                <w:t>samara</w:t>
              </w:r>
              <w:r>
                <w:rPr>
                  <w:rStyle w:val="a6"/>
                </w:rPr>
                <w:t>.</w:t>
              </w:r>
              <w:r>
                <w:rPr>
                  <w:rStyle w:val="a6"/>
                  <w:lang w:val="en-US"/>
                </w:rPr>
                <w:t>edu</w:t>
              </w:r>
              <w:r>
                <w:rPr>
                  <w:rStyle w:val="a6"/>
                </w:rPr>
                <w:t>.</w:t>
              </w:r>
              <w:r>
                <w:rPr>
                  <w:rStyle w:val="a6"/>
                  <w:lang w:val="en-US"/>
                </w:rPr>
                <w:t>ru</w:t>
              </w:r>
            </w:hyperlink>
            <w:r>
              <w:rPr>
                <w:rFonts w:ascii="Times New Roman" w:hAnsi="Times New Roman"/>
              </w:rPr>
              <w:t xml:space="preserve"> </w:t>
            </w:r>
            <w:hyperlink r:id="rId6" w:history="1">
              <w:r>
                <w:rPr>
                  <w:rStyle w:val="a6"/>
                </w:rPr>
                <w:t>http://shlamka.minobr63.ru/?page_id=1326</w:t>
              </w:r>
            </w:hyperlink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Удаленность от ближайшего населенного пункта, расстояние до него от организации (в </w:t>
            </w:r>
            <w:proofErr w:type="gramStart"/>
            <w:r>
              <w:rPr>
                <w:rFonts w:ascii="Times New Roman" w:hAnsi="Times New Roman" w:cs="Times New Roman"/>
              </w:rPr>
              <w:t>км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Учредитель организации (полное наименование):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7"/>
              <w:shd w:val="clear" w:color="auto" w:fill="FFFFFF"/>
              <w:spacing w:before="0" w:beforeAutospacing="0" w:after="0" w:afterAutospacing="0"/>
            </w:pPr>
            <w:r>
              <w:t xml:space="preserve">Министерство образования </w:t>
            </w:r>
            <w:r>
              <w:rPr>
                <w:shd w:val="clear" w:color="auto" w:fill="FFFFFF"/>
              </w:rPr>
              <w:t>и науки Самарской области</w:t>
            </w:r>
            <w:r>
              <w:t xml:space="preserve">; </w:t>
            </w:r>
          </w:p>
          <w:p w:rsidR="00D96845" w:rsidRDefault="00D96845" w:rsidP="007F7AE8">
            <w:pPr>
              <w:pStyle w:val="a7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sz w:val="23"/>
                <w:szCs w:val="23"/>
              </w:rPr>
            </w:pPr>
            <w:r>
              <w:rPr>
                <w:rFonts w:ascii="Noto Serif" w:hAnsi="Noto Serif" w:cs="Arial"/>
              </w:rPr>
              <w:t>Министерство имущественных отношений Самарской области;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адрес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smartTag w:uri="urn:schemas-microsoft-com:office:smarttags" w:element="metricconverter">
              <w:smartTagPr>
                <w:attr w:name="ProductID" w:val="443099, г"/>
              </w:smartTagPr>
              <w:r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 xml:space="preserve">443099,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  <w:shd w:val="clear" w:color="auto" w:fill="FFFFFF"/>
                </w:rPr>
                <w:t>г</w:t>
              </w:r>
            </w:smartTag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амара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, ул.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А.Толстого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38/16;</w:t>
            </w:r>
          </w:p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43068, г"/>
              </w:smartTagPr>
              <w:r>
                <w:rPr>
                  <w:rFonts w:ascii="Noto Serif" w:hAnsi="Noto Serif" w:cs="Arial"/>
                </w:rPr>
                <w:t>443068, г</w:t>
              </w:r>
            </w:smartTag>
            <w:r>
              <w:rPr>
                <w:rFonts w:ascii="Noto Serif" w:hAnsi="Noto Serif" w:cs="Arial"/>
              </w:rPr>
              <w:t xml:space="preserve">. Самара, </w:t>
            </w:r>
            <w:proofErr w:type="spellStart"/>
            <w:r>
              <w:rPr>
                <w:rFonts w:ascii="Noto Serif" w:hAnsi="Noto Serif" w:cs="Arial"/>
              </w:rPr>
              <w:t>ул</w:t>
            </w:r>
            <w:proofErr w:type="gramStart"/>
            <w:r>
              <w:rPr>
                <w:rFonts w:ascii="Noto Serif" w:hAnsi="Noto Serif" w:cs="Arial"/>
              </w:rPr>
              <w:t>.С</w:t>
            </w:r>
            <w:proofErr w:type="gramEnd"/>
            <w:r>
              <w:rPr>
                <w:rFonts w:ascii="Noto Serif" w:hAnsi="Noto Serif" w:cs="Arial"/>
              </w:rPr>
              <w:t>кляренко</w:t>
            </w:r>
            <w:proofErr w:type="spellEnd"/>
            <w:r>
              <w:rPr>
                <w:rFonts w:ascii="Noto Serif" w:hAnsi="Noto Serif" w:cs="Arial"/>
              </w:rPr>
              <w:t>, 20.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контактный телефон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тел: (8846) 332-11-07. факс: 332-04-59;</w:t>
            </w:r>
          </w:p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Noto Serif" w:hAnsi="Noto Serif" w:cs="Arial"/>
              </w:rPr>
              <w:t>тел.:(8846) 263-40-79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Ф.И.О. руководителя (без сокращений)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Акопьян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Виктор Альбертович;</w:t>
            </w:r>
          </w:p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Noto Serif" w:hAnsi="Noto Serif" w:cs="Arial"/>
              </w:rPr>
              <w:t>Черепанов Сергей Иванович.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Собственник организации (полное имя/наименование):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rFonts w:ascii="Verdana" w:hAnsi="Verdana"/>
                <w:b/>
                <w:bCs/>
                <w:sz w:val="27"/>
                <w:szCs w:val="27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Администрация муниципального района </w:t>
            </w:r>
            <w:proofErr w:type="spellStart"/>
            <w:r>
              <w:rPr>
                <w:shd w:val="clear" w:color="auto" w:fill="FFFFFF"/>
              </w:rPr>
              <w:t>Челно-Вершинский</w:t>
            </w:r>
            <w:proofErr w:type="spellEnd"/>
            <w:r>
              <w:rPr>
                <w:shd w:val="clear" w:color="auto" w:fill="FFFFFF"/>
              </w:rPr>
              <w:t xml:space="preserve"> Самарской области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адрес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rFonts w:ascii="Verdana" w:hAnsi="Verdana"/>
                <w:b/>
                <w:bCs/>
                <w:sz w:val="27"/>
                <w:szCs w:val="27"/>
                <w:shd w:val="clear" w:color="auto" w:fill="FFFFFF"/>
              </w:rPr>
            </w:pPr>
            <w:r>
              <w:rPr>
                <w:shd w:val="clear" w:color="auto" w:fill="FFFFFF"/>
              </w:rPr>
              <w:t xml:space="preserve">446840, Самарская область, </w:t>
            </w:r>
            <w:proofErr w:type="spellStart"/>
            <w:r>
              <w:rPr>
                <w:shd w:val="clear" w:color="auto" w:fill="FFFFFF"/>
              </w:rPr>
              <w:t>Челно-Вершинский</w:t>
            </w:r>
            <w:proofErr w:type="spellEnd"/>
            <w:r>
              <w:rPr>
                <w:shd w:val="clear" w:color="auto" w:fill="FFFFFF"/>
              </w:rPr>
              <w:t xml:space="preserve"> район, с. Челно-Вершины, ул. Почтовая  д. 8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контактный телефон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7"/>
              <w:spacing w:before="0" w:beforeAutospacing="0" w:after="0" w:afterAutospacing="0"/>
              <w:jc w:val="both"/>
              <w:textAlignment w:val="top"/>
              <w:rPr>
                <w:rFonts w:ascii="Verdana" w:hAnsi="Verdana"/>
                <w:b/>
                <w:bCs/>
                <w:sz w:val="27"/>
                <w:szCs w:val="27"/>
                <w:shd w:val="clear" w:color="auto" w:fill="FFFFFF"/>
              </w:rPr>
            </w:pPr>
            <w:r>
              <w:rPr>
                <w:shd w:val="clear" w:color="auto" w:fill="FFFFFF"/>
              </w:rPr>
              <w:t>8 (84651) 21495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Ф.И.О. руководителя (без сокращений)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Князькин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Валерий Анатольевич 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Руководитель организации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учитель русского языка и литературы, и. о. директора</w:t>
            </w:r>
          </w:p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начальник лагеря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Ф.И.О. (без сокращений)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Кузнецова Татьяна Аркадьевна</w:t>
            </w:r>
          </w:p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Аюпова Татьяна Викторовна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образование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</w:pPr>
            <w:r>
              <w:t>Высшее</w:t>
            </w:r>
          </w:p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t>высшее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стаж работы в данной должности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0,5 лет</w:t>
            </w:r>
          </w:p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2 года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контактный телефон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89371778183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Тип организации, в том числе: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загородный оздоровительный лагерь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санаторно-оздоровительный лагерь круглогодичного действия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оздоровительный лагерь с дневным пребыванием детей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специализированный (профильный) лагерь (указать профиль)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оздоровительно-образовательный центр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иная организация отдыха и оздоровления детей (уточнить какая)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1.9.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Документ, на основании которого действует организация (устав, положение)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Положение о ЛДП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ввода организации в эксплуатацию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  <w:rPr>
                <w:color w:val="000000"/>
              </w:rPr>
            </w:pPr>
            <w:r>
              <w:rPr>
                <w:color w:val="000000"/>
              </w:rPr>
              <w:t>1967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1.11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Период функционирования организации (круглогодично, сезонно)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 xml:space="preserve"> сезонно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1.12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Проектная мощность организации (какое количество детей и подростков может принять одновременно)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9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проекта организации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1.14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последнего ремонта, в том числе: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2013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капитальный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2013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текущий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смен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1 смена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1.16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Длительность смен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18 рабочих дней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1.17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Загрузка по сменам (количество </w:t>
            </w:r>
            <w:r>
              <w:rPr>
                <w:rFonts w:ascii="Times New Roman" w:hAnsi="Times New Roman" w:cs="Times New Roman"/>
              </w:rPr>
              <w:lastRenderedPageBreak/>
              <w:t>детей):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- 1-я смена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- 2-я смена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- 3-я смена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- 4-я смена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загрузка в </w:t>
            </w:r>
            <w:proofErr w:type="spellStart"/>
            <w:r>
              <w:rPr>
                <w:rFonts w:ascii="Times New Roman" w:hAnsi="Times New Roman" w:cs="Times New Roman"/>
              </w:rPr>
              <w:t>межканикулярный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период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</w:t>
            </w:r>
          </w:p>
        </w:tc>
        <w:tc>
          <w:tcPr>
            <w:tcW w:w="380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Возраст детей и подростков, принимаемых организацией на отдых и оздоровление</w:t>
            </w:r>
          </w:p>
        </w:tc>
        <w:tc>
          <w:tcPr>
            <w:tcW w:w="5482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t>7-14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</w:t>
            </w:r>
          </w:p>
        </w:tc>
        <w:tc>
          <w:tcPr>
            <w:tcW w:w="928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Здания и сооружения нежилого назначения:</w:t>
            </w:r>
          </w:p>
        </w:tc>
      </w:tr>
      <w:tr w:rsidR="00D96845" w:rsidTr="007F7AE8">
        <w:trPr>
          <w:trHeight w:val="2222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Количество, этажность</w:t>
            </w:r>
          </w:p>
        </w:tc>
        <w:tc>
          <w:tcPr>
            <w:tcW w:w="8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</w:t>
            </w: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t>1967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(кв. м)</w:t>
            </w: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r>
              <w:t>1154,97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износа (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%)</w:t>
            </w: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t>12%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какое количество детей рассчитано</w:t>
            </w: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196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последнего капитального ремонта</w:t>
            </w: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2013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1.20</w:t>
            </w: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автотранспорта на балансе (количество единиц, марки), в том числе: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автобусы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микроавтобусы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автотранспорт коммунального назначения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</w:t>
            </w: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Территория: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общая площадь земельного участка (</w:t>
            </w:r>
            <w:proofErr w:type="gramStart"/>
            <w:r>
              <w:rPr>
                <w:rFonts w:ascii="Times New Roman" w:hAnsi="Times New Roman" w:cs="Times New Roman"/>
              </w:rPr>
              <w:t>га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4,5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площадь озеленения (</w:t>
            </w:r>
            <w:proofErr w:type="gramStart"/>
            <w:r>
              <w:rPr>
                <w:rFonts w:ascii="Times New Roman" w:hAnsi="Times New Roman" w:cs="Times New Roman"/>
              </w:rPr>
              <w:t>га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1,0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насаждений на территории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соответствие территории лагеря требованиям надзорных и контрольных органов (при наличии запрещающих предписаний, указать причины)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плана территории организации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1.22</w:t>
            </w: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водного объекта, в том числе его удаленность от территории лагеря: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-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бассейн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пруд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река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озеро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водохранилище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море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</w:t>
            </w: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оборудованного пляжа, в том числе: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ограждения в зоне купания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оснащение зоны купания (наличие спасательных и медицинских постов, спасательных средств)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душевой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туалета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кабин для переодевания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навесов от солнца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пункта медицинской помощи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поста службы спасения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</w:t>
            </w: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Обеспечение мерами пожарной и антитеррористической безопасности, в том числе: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ограждение (указать какое)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металлическое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охрана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организация пропускного режима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кнопки тревожной сигнализации (КТС)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автоматической пожарной сигнализация (АПС) с выводом сигнала на пульт пожарной части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АПС с выводом сигнала на пульт пожарной части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системы оповещения и управления эвакуацией людей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укомплектованность первичными средствами пожаротушения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88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наличие источников наружного противопожарного водоснабжения (противопожарных водоемов), </w:t>
            </w:r>
            <w:r>
              <w:rPr>
                <w:rFonts w:ascii="Times New Roman" w:hAnsi="Times New Roman" w:cs="Times New Roman"/>
              </w:rPr>
              <w:lastRenderedPageBreak/>
              <w:t>отвечающих установленным требованиям пожарной безопасности</w:t>
            </w:r>
          </w:p>
        </w:tc>
        <w:tc>
          <w:tcPr>
            <w:tcW w:w="54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2.</w:t>
            </w:r>
          </w:p>
        </w:tc>
        <w:tc>
          <w:tcPr>
            <w:tcW w:w="928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штатной численности организации</w:t>
            </w:r>
          </w:p>
        </w:tc>
      </w:tr>
      <w:tr w:rsidR="00D96845" w:rsidTr="007F7AE8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Количество (чел.)</w:t>
            </w:r>
          </w:p>
        </w:tc>
        <w:tc>
          <w:tcPr>
            <w:tcW w:w="42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Образовательный уровень</w:t>
            </w:r>
          </w:p>
        </w:tc>
      </w:tr>
      <w:tr w:rsidR="00D96845" w:rsidTr="007F7AE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45" w:rsidRDefault="00D96845" w:rsidP="007F7AE8">
            <w:pPr>
              <w:spacing w:after="0" w:line="240" w:lineRule="auto"/>
              <w:rPr>
                <w:rFonts w:ascii="Times New Roman" w:eastAsia="Calibri" w:hAnsi="Times New Roman"/>
                <w:szCs w:val="20"/>
                <w:lang w:eastAsia="ru-RU"/>
              </w:rPr>
            </w:pPr>
          </w:p>
        </w:tc>
        <w:tc>
          <w:tcPr>
            <w:tcW w:w="3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45" w:rsidRDefault="00D96845" w:rsidP="007F7AE8">
            <w:pPr>
              <w:spacing w:after="0" w:line="240" w:lineRule="auto"/>
              <w:rPr>
                <w:rFonts w:ascii="Times New Roman" w:eastAsia="Calibri" w:hAnsi="Times New Roman"/>
                <w:szCs w:val="20"/>
                <w:lang w:eastAsia="ru-RU"/>
              </w:rPr>
            </w:pP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 штату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наличии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Высшее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средне-специальное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среднее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Штатная численность организации, в том числе: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8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8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3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1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2.1.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Педагогические работники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6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6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4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2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Медицинские работники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2.3.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Работники пищеблока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Административно-хозяйственный персонал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2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2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1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1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2.5.</w:t>
            </w: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ind w:firstLine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Другие (указать какие)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928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об условиях размещения детей и подростков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помещений</w:t>
            </w:r>
          </w:p>
        </w:tc>
        <w:tc>
          <w:tcPr>
            <w:tcW w:w="6107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Спальные помещения (по числу этажей и помещений)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89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 этаж</w:t>
            </w:r>
          </w:p>
        </w:tc>
        <w:tc>
          <w:tcPr>
            <w:tcW w:w="42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 этаж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номер спального помещения (строка разбивается по количеству помещений)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1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2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1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2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N 3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площадь спального помещения (в м</w:t>
            </w:r>
            <w:proofErr w:type="gramStart"/>
            <w:r>
              <w:rPr>
                <w:rFonts w:ascii="Times New Roman" w:hAnsi="Times New Roman" w:cs="Times New Roman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высота спального помещения (в метрах)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количество коек (шт.)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год последнего ремонта, в том числе: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капитальный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текущий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горячего водоснабжения (на этаже), в том числе: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централизованное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децентрализованное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наличие холодного </w:t>
            </w:r>
            <w:r>
              <w:rPr>
                <w:rFonts w:ascii="Times New Roman" w:hAnsi="Times New Roman" w:cs="Times New Roman"/>
              </w:rPr>
              <w:lastRenderedPageBreak/>
              <w:t>водоснабжения (на этаже, в том числе):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централизованное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децентрализованное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сушилок для одежды и обуви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количество кранов в умывальнике (на этаже)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количество очков в туалете (на этаже)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комнаты личной гигиены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камеры хранения личных вещей детей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928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Обеспеченность физкультурно-оздоровительными сооружениями, площадками </w:t>
            </w:r>
            <w:proofErr w:type="gramStart"/>
            <w:r>
              <w:rPr>
                <w:rFonts w:ascii="Times New Roman" w:hAnsi="Times New Roman" w:cs="Times New Roman"/>
              </w:rPr>
              <w:t>для</w:t>
            </w:r>
            <w:proofErr w:type="gramEnd"/>
            <w:r>
              <w:rPr>
                <w:rFonts w:ascii="Times New Roman" w:hAnsi="Times New Roman" w:cs="Times New Roman"/>
              </w:rPr>
              <w:t>: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износа (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%)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 какое количество детей рассчитано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последнего капитального ремонта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волейбола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баскетбола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бадминтона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настольного тенниса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прыжков в длину, высоту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беговая дорожка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футбольное поле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бассейн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спортивный зал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1967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150,2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5%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  <w:jc w:val="center"/>
            </w:pPr>
            <w:r>
              <w:t>25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  <w:jc w:val="center"/>
            </w:pPr>
            <w:r>
              <w:t>2013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1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color w:val="000000"/>
              </w:rPr>
              <w:t>-</w:t>
            </w:r>
            <w:r>
              <w:rPr>
                <w:rFonts w:ascii="Times New Roman" w:hAnsi="Times New Roman" w:cs="Times New Roman"/>
                <w:color w:val="000000"/>
              </w:rPr>
              <w:t>универсальная спортивная площадка</w:t>
            </w:r>
          </w:p>
        </w:tc>
        <w:tc>
          <w:tcPr>
            <w:tcW w:w="9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2015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1800</w:t>
            </w:r>
          </w:p>
        </w:tc>
        <w:tc>
          <w:tcPr>
            <w:tcW w:w="13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0%</w:t>
            </w: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  <w:jc w:val="center"/>
            </w:pPr>
            <w:r>
              <w:t>25</w:t>
            </w:r>
          </w:p>
        </w:tc>
        <w:tc>
          <w:tcPr>
            <w:tcW w:w="1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  <w:jc w:val="center"/>
            </w:pPr>
            <w:r>
              <w:t>-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928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Обеспеченность объектами культурно-массового назначения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кинозал (количество мест)</w:t>
            </w:r>
          </w:p>
        </w:tc>
        <w:tc>
          <w:tcPr>
            <w:tcW w:w="42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библиотека (количество мест в читальном зале)</w:t>
            </w:r>
          </w:p>
        </w:tc>
        <w:tc>
          <w:tcPr>
            <w:tcW w:w="42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  <w:rPr>
                <w:color w:val="000000"/>
              </w:rPr>
            </w:pPr>
            <w:r>
              <w:rPr>
                <w:color w:val="000000"/>
              </w:rPr>
              <w:t>1/5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игровые комнаты, помещения для работы кружков (указать какие и их количество)</w:t>
            </w:r>
          </w:p>
        </w:tc>
        <w:tc>
          <w:tcPr>
            <w:tcW w:w="42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2 классные комнаты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актовый зал (крытая эстрада), количество посадочных мест</w:t>
            </w:r>
          </w:p>
        </w:tc>
        <w:tc>
          <w:tcPr>
            <w:tcW w:w="42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летняя эстрада (открытая площадка)</w:t>
            </w:r>
          </w:p>
        </w:tc>
        <w:tc>
          <w:tcPr>
            <w:tcW w:w="42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аттракционов</w:t>
            </w:r>
          </w:p>
        </w:tc>
        <w:tc>
          <w:tcPr>
            <w:tcW w:w="42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6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необходимой литературы, игр, инвентаря, оборудования, снаряжения для организации досуга в соответствии с возрастом детей и подростков, в том числе компьютерной техники</w:t>
            </w:r>
          </w:p>
        </w:tc>
        <w:tc>
          <w:tcPr>
            <w:tcW w:w="421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  <w:rPr>
                <w:color w:val="000000"/>
              </w:rPr>
            </w:pPr>
            <w:r>
              <w:rPr>
                <w:color w:val="000000"/>
              </w:rPr>
              <w:t xml:space="preserve">+ </w:t>
            </w:r>
          </w:p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proofErr w:type="gramStart"/>
            <w:r>
              <w:rPr>
                <w:color w:val="000000"/>
              </w:rPr>
              <w:t>(Футбольные, баскетбольные и волейбольные мячи, шашки, шахматы, домино, скакалки,   детская литература, ИКТ (компьютер, проектор, интерактивная доска), акварельные краски, гуашь, цветная бумага)</w:t>
            </w:r>
            <w:proofErr w:type="gramEnd"/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</w:t>
            </w:r>
          </w:p>
        </w:tc>
        <w:tc>
          <w:tcPr>
            <w:tcW w:w="928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Обеспеченность объектами медицинского назначения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Площадь (кв. м)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Степень износа (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%)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Оснащен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соответствии с нормами (да, нет)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постройки (ввода в эксплуатацию)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Год последнего капитального ремонта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6.1.</w:t>
            </w: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Медицинский пункт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кабинет врача-педиатра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процедурная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комната медицинской сестры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кабинет зубного врача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туалет с умывальником в шлюзе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6.2.</w:t>
            </w: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Изолятор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палата для капельных инфекций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палата для кишечных инфекций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палата бокса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количество коек в палатах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процедурная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буфетная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душевая для больных детей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помещение для обработки и хранения уборочного инвентаря, приготовления </w:t>
            </w:r>
            <w:proofErr w:type="spellStart"/>
            <w:r>
              <w:rPr>
                <w:rFonts w:ascii="Times New Roman" w:hAnsi="Times New Roman" w:cs="Times New Roman"/>
              </w:rPr>
              <w:t>дезрастворов</w:t>
            </w:r>
            <w:proofErr w:type="spellEnd"/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санитарный узел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6.3</w:t>
            </w: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в организации специализированного санитарного транспорта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X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6.4</w:t>
            </w:r>
          </w:p>
        </w:tc>
        <w:tc>
          <w:tcPr>
            <w:tcW w:w="3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Другие (указать какие)</w:t>
            </w:r>
          </w:p>
        </w:tc>
        <w:tc>
          <w:tcPr>
            <w:tcW w:w="79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</w:t>
            </w:r>
          </w:p>
        </w:tc>
        <w:tc>
          <w:tcPr>
            <w:tcW w:w="9282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Обеспеченность объектами хозяйственно-бытового назначения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7.1.</w:t>
            </w: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Характеристика банно-прачечного блока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Количественный показатель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проектная мощность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год последнего ремонта, в том числе: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капитальный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текущий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горячего водоснабжения, в том числе: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централизованное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децентрализованное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холодного водоснабжения, в том числе: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централизованное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децентрализованное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количество душевых сеток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технологического оборудования прачечной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Отсутствует технологическое оборудование (указать какое):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7.2.</w:t>
            </w: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Сведения о состоянии пищеблока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проектная мощность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60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год последнего ремонта, в том числе: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капитальный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косметический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2019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количество обеденных залов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1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количество посадочных мест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30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количество смен питающихся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1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обеспеченность столовой посудой,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100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обеспеченность кухонной посудой, </w:t>
            </w:r>
            <w:proofErr w:type="gramStart"/>
            <w:r>
              <w:rPr>
                <w:rFonts w:ascii="Times New Roman" w:hAnsi="Times New Roman" w:cs="Times New Roman"/>
              </w:rPr>
              <w:t>в</w:t>
            </w:r>
            <w:proofErr w:type="gramEnd"/>
            <w:r>
              <w:rPr>
                <w:rFonts w:ascii="Times New Roman" w:hAnsi="Times New Roman" w:cs="Times New Roman"/>
              </w:rPr>
              <w:t xml:space="preserve"> %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100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горячего водоснабжения, в том числе: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централизованное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децентрализованное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холодного водоснабжения: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централизованное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децентрализованное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технология мытья посуды: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посудомоечной машины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-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посудомоечные ванны (количество)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3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производственных помещений (цехов)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отсутствуют производственные помещения (указать какие):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технологического оборудования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отсутствует технологическое оборудование (указать какое):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наличие холодильного оборудования: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охлаждаемые (низкотемпературные) камеры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2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бытовые холодильники</w:t>
            </w:r>
          </w:p>
        </w:tc>
        <w:tc>
          <w:tcPr>
            <w:tcW w:w="486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a5"/>
            </w:pPr>
            <w:r>
              <w:t>да</w:t>
            </w:r>
          </w:p>
        </w:tc>
      </w:tr>
      <w:tr w:rsidR="00D96845" w:rsidTr="007F7AE8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7.3.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Водоснабжение организации (отметить в ячейке)</w:t>
            </w:r>
          </w:p>
        </w:tc>
        <w:tc>
          <w:tcPr>
            <w:tcW w:w="17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Централизованное</w:t>
            </w:r>
            <w:proofErr w:type="gramEnd"/>
            <w:r>
              <w:rPr>
                <w:rFonts w:ascii="Times New Roman" w:hAnsi="Times New Roman" w:cs="Times New Roman"/>
              </w:rPr>
              <w:t xml:space="preserve"> от местного водопровода</w:t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Централизованное от </w:t>
            </w:r>
            <w:proofErr w:type="spellStart"/>
            <w:r>
              <w:rPr>
                <w:rFonts w:ascii="Times New Roman" w:hAnsi="Times New Roman" w:cs="Times New Roman"/>
              </w:rPr>
              <w:t>артскважины</w:t>
            </w:r>
            <w:proofErr w:type="spellEnd"/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Привозная (бутилированная) вода</w:t>
            </w:r>
          </w:p>
        </w:tc>
      </w:tr>
      <w:tr w:rsidR="00D96845" w:rsidTr="007F7AE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45" w:rsidRDefault="00D96845" w:rsidP="007F7AE8">
            <w:pPr>
              <w:spacing w:after="0" w:line="240" w:lineRule="auto"/>
              <w:rPr>
                <w:rFonts w:ascii="Times New Roman" w:eastAsia="Calibri" w:hAnsi="Times New Roman"/>
                <w:szCs w:val="20"/>
                <w:lang w:eastAsia="ru-RU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45" w:rsidRDefault="00D96845" w:rsidP="007F7AE8">
            <w:pPr>
              <w:spacing w:after="0" w:line="240" w:lineRule="auto"/>
              <w:rPr>
                <w:rFonts w:ascii="Times New Roman" w:eastAsia="Calibri" w:hAnsi="Times New Roman"/>
                <w:szCs w:val="20"/>
                <w:lang w:eastAsia="ru-RU"/>
              </w:rPr>
            </w:pPr>
          </w:p>
        </w:tc>
        <w:tc>
          <w:tcPr>
            <w:tcW w:w="17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7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7.4.</w:t>
            </w:r>
          </w:p>
        </w:tc>
        <w:tc>
          <w:tcPr>
            <w:tcW w:w="3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Наличие емкости для запаса воды (в куб. м.)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+ ( </w:t>
            </w:r>
            <w:smartTag w:uri="urn:schemas-microsoft-com:office:smarttags" w:element="metricconverter">
              <w:smartTagPr>
                <w:attr w:name="ProductID" w:val="20 литров"/>
              </w:smartTagPr>
              <w:r>
                <w:rPr>
                  <w:rFonts w:ascii="Times New Roman" w:hAnsi="Times New Roman" w:cs="Times New Roman"/>
                </w:rPr>
                <w:t>20 литров</w:t>
              </w:r>
            </w:smartTag>
            <w:r>
              <w:rPr>
                <w:rFonts w:ascii="Times New Roman" w:hAnsi="Times New Roman" w:cs="Times New Roman"/>
              </w:rPr>
              <w:t>)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7.5.</w:t>
            </w:r>
          </w:p>
        </w:tc>
        <w:tc>
          <w:tcPr>
            <w:tcW w:w="3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Горячее водоснабжение: наличие, тип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t>водонагреватель бытовой</w:t>
            </w:r>
          </w:p>
        </w:tc>
      </w:tr>
      <w:tr w:rsidR="00D96845" w:rsidTr="007F7AE8">
        <w:tc>
          <w:tcPr>
            <w:tcW w:w="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7.6.</w:t>
            </w:r>
          </w:p>
        </w:tc>
        <w:tc>
          <w:tcPr>
            <w:tcW w:w="37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Канализация</w:t>
            </w:r>
          </w:p>
        </w:tc>
        <w:tc>
          <w:tcPr>
            <w:tcW w:w="2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централизованная</w:t>
            </w: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выгребного типа</w:t>
            </w:r>
          </w:p>
        </w:tc>
      </w:tr>
      <w:tr w:rsidR="00D96845" w:rsidTr="007F7AE8">
        <w:tc>
          <w:tcPr>
            <w:tcW w:w="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45" w:rsidRDefault="00D96845" w:rsidP="007F7AE8">
            <w:pPr>
              <w:spacing w:after="0" w:line="240" w:lineRule="auto"/>
              <w:rPr>
                <w:rFonts w:ascii="Times New Roman" w:eastAsia="Calibri" w:hAnsi="Times New Roman"/>
                <w:szCs w:val="20"/>
                <w:lang w:eastAsia="ru-RU"/>
              </w:rPr>
            </w:pPr>
          </w:p>
        </w:tc>
        <w:tc>
          <w:tcPr>
            <w:tcW w:w="370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96845" w:rsidRDefault="00D96845" w:rsidP="007F7AE8">
            <w:pPr>
              <w:spacing w:after="0" w:line="240" w:lineRule="auto"/>
              <w:rPr>
                <w:rFonts w:ascii="Times New Roman" w:eastAsia="Calibri" w:hAnsi="Times New Roman"/>
                <w:szCs w:val="20"/>
                <w:lang w:eastAsia="ru-RU"/>
              </w:rPr>
            </w:pPr>
          </w:p>
        </w:tc>
        <w:tc>
          <w:tcPr>
            <w:tcW w:w="238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31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</w:tr>
      <w:tr w:rsidR="00D96845" w:rsidTr="007F7AE8"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7.7.</w:t>
            </w:r>
          </w:p>
        </w:tc>
        <w:tc>
          <w:tcPr>
            <w:tcW w:w="3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Площадки для мусора, их оборудование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D96845" w:rsidTr="00D96845">
        <w:trPr>
          <w:trHeight w:val="345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7.8.</w:t>
            </w:r>
          </w:p>
        </w:tc>
        <w:tc>
          <w:tcPr>
            <w:tcW w:w="37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Газоснабжение</w:t>
            </w:r>
          </w:p>
        </w:tc>
        <w:tc>
          <w:tcPr>
            <w:tcW w:w="5580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6845" w:rsidRDefault="00D96845" w:rsidP="007F7AE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D96845" w:rsidRDefault="00D96845" w:rsidP="00D96845">
      <w:pPr>
        <w:pStyle w:val="ConsPlusNormal"/>
        <w:jc w:val="both"/>
        <w:rPr>
          <w:rFonts w:ascii="Times New Roman" w:hAnsi="Times New Roman" w:cs="Times New Roman"/>
        </w:rPr>
      </w:pPr>
    </w:p>
    <w:p w:rsidR="00D96845" w:rsidRDefault="00D96845" w:rsidP="00D96845">
      <w:pPr>
        <w:pStyle w:val="ConsPlusNormal"/>
        <w:jc w:val="both"/>
        <w:rPr>
          <w:rFonts w:ascii="Times New Roman" w:hAnsi="Times New Roman" w:cs="Times New Roman"/>
        </w:rPr>
      </w:pPr>
    </w:p>
    <w:p w:rsidR="008021C6" w:rsidRDefault="00D96845" w:rsidP="00D96845">
      <w:r>
        <w:lastRenderedPageBreak/>
        <w:t xml:space="preserve">   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40425" cy="8333487"/>
            <wp:effectExtent l="0" t="0" r="3175" b="0"/>
            <wp:docPr id="1" name="Рисунок 1" descr="Scan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2" t="5276" r="3326" b="8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21C6" w:rsidSect="00D96845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172E"/>
    <w:rsid w:val="00153A23"/>
    <w:rsid w:val="001B172E"/>
    <w:rsid w:val="008021C6"/>
    <w:rsid w:val="00D96845"/>
    <w:rsid w:val="00E81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845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53A23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rsid w:val="00153A23"/>
    <w:rPr>
      <w:rFonts w:ascii="Calibri" w:eastAsia="Calibri" w:hAnsi="Calibri"/>
      <w:sz w:val="22"/>
      <w:szCs w:val="22"/>
    </w:rPr>
  </w:style>
  <w:style w:type="paragraph" w:customStyle="1" w:styleId="ConsPlusNonformat">
    <w:name w:val="ConsPlusNonformat"/>
    <w:rsid w:val="00D96845"/>
    <w:pPr>
      <w:widowControl w:val="0"/>
      <w:autoSpaceDE w:val="0"/>
      <w:autoSpaceDN w:val="0"/>
    </w:pPr>
    <w:rPr>
      <w:rFonts w:ascii="Courier New" w:eastAsia="Calibri" w:hAnsi="Courier New" w:cs="Courier New"/>
      <w:lang w:eastAsia="ru-RU"/>
    </w:rPr>
  </w:style>
  <w:style w:type="paragraph" w:customStyle="1" w:styleId="ConsPlusNormal">
    <w:name w:val="ConsPlusNormal"/>
    <w:rsid w:val="00D96845"/>
    <w:pPr>
      <w:widowControl w:val="0"/>
      <w:autoSpaceDE w:val="0"/>
      <w:autoSpaceDN w:val="0"/>
    </w:pPr>
    <w:rPr>
      <w:rFonts w:ascii="Calibri" w:eastAsia="Calibri" w:hAnsi="Calibri" w:cs="Calibri"/>
      <w:sz w:val="22"/>
      <w:lang w:eastAsia="ru-RU"/>
    </w:rPr>
  </w:style>
  <w:style w:type="paragraph" w:customStyle="1" w:styleId="a5">
    <w:name w:val="Нормальный (таблица)"/>
    <w:basedOn w:val="a"/>
    <w:next w:val="a"/>
    <w:rsid w:val="00D968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  <w:lang w:eastAsia="ru-RU"/>
    </w:rPr>
  </w:style>
  <w:style w:type="character" w:styleId="a6">
    <w:name w:val="Hyperlink"/>
    <w:basedOn w:val="a0"/>
    <w:rsid w:val="00D96845"/>
    <w:rPr>
      <w:rFonts w:ascii="Times New Roman" w:hAnsi="Times New Roman" w:cs="Times New Roman" w:hint="default"/>
      <w:color w:val="0000FF"/>
      <w:u w:val="single"/>
    </w:rPr>
  </w:style>
  <w:style w:type="paragraph" w:styleId="a7">
    <w:name w:val="Normal (Web)"/>
    <w:basedOn w:val="a"/>
    <w:rsid w:val="00D96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9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68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845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53A23"/>
    <w:rPr>
      <w:rFonts w:ascii="Calibri" w:eastAsia="Calibri" w:hAnsi="Calibri"/>
      <w:sz w:val="22"/>
      <w:szCs w:val="22"/>
    </w:rPr>
  </w:style>
  <w:style w:type="character" w:customStyle="1" w:styleId="a4">
    <w:name w:val="Без интервала Знак"/>
    <w:link w:val="a3"/>
    <w:rsid w:val="00153A23"/>
    <w:rPr>
      <w:rFonts w:ascii="Calibri" w:eastAsia="Calibri" w:hAnsi="Calibri"/>
      <w:sz w:val="22"/>
      <w:szCs w:val="22"/>
    </w:rPr>
  </w:style>
  <w:style w:type="paragraph" w:customStyle="1" w:styleId="ConsPlusNonformat">
    <w:name w:val="ConsPlusNonformat"/>
    <w:rsid w:val="00D96845"/>
    <w:pPr>
      <w:widowControl w:val="0"/>
      <w:autoSpaceDE w:val="0"/>
      <w:autoSpaceDN w:val="0"/>
    </w:pPr>
    <w:rPr>
      <w:rFonts w:ascii="Courier New" w:eastAsia="Calibri" w:hAnsi="Courier New" w:cs="Courier New"/>
      <w:lang w:eastAsia="ru-RU"/>
    </w:rPr>
  </w:style>
  <w:style w:type="paragraph" w:customStyle="1" w:styleId="ConsPlusNormal">
    <w:name w:val="ConsPlusNormal"/>
    <w:rsid w:val="00D96845"/>
    <w:pPr>
      <w:widowControl w:val="0"/>
      <w:autoSpaceDE w:val="0"/>
      <w:autoSpaceDN w:val="0"/>
    </w:pPr>
    <w:rPr>
      <w:rFonts w:ascii="Calibri" w:eastAsia="Calibri" w:hAnsi="Calibri" w:cs="Calibri"/>
      <w:sz w:val="22"/>
      <w:lang w:eastAsia="ru-RU"/>
    </w:rPr>
  </w:style>
  <w:style w:type="paragraph" w:customStyle="1" w:styleId="a5">
    <w:name w:val="Нормальный (таблица)"/>
    <w:basedOn w:val="a"/>
    <w:next w:val="a"/>
    <w:rsid w:val="00D9684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hAnsi="Times New Roman CYR" w:cs="Times New Roman CYR"/>
      <w:sz w:val="24"/>
      <w:szCs w:val="24"/>
      <w:lang w:eastAsia="ru-RU"/>
    </w:rPr>
  </w:style>
  <w:style w:type="character" w:styleId="a6">
    <w:name w:val="Hyperlink"/>
    <w:basedOn w:val="a0"/>
    <w:rsid w:val="00D96845"/>
    <w:rPr>
      <w:rFonts w:ascii="Times New Roman" w:hAnsi="Times New Roman" w:cs="Times New Roman" w:hint="default"/>
      <w:color w:val="0000FF"/>
      <w:u w:val="single"/>
    </w:rPr>
  </w:style>
  <w:style w:type="paragraph" w:styleId="a7">
    <w:name w:val="Normal (Web)"/>
    <w:basedOn w:val="a"/>
    <w:rsid w:val="00D9684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D96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968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shlamka.minobr63.ru/?page_id=1326" TargetMode="External"/><Relationship Id="rId5" Type="http://schemas.openxmlformats.org/officeDocument/2006/relationships/hyperlink" Target="mailto:shlam_sch@samara.edu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1601</Words>
  <Characters>9126</Characters>
  <Application>Microsoft Office Word</Application>
  <DocSecurity>0</DocSecurity>
  <Lines>76</Lines>
  <Paragraphs>21</Paragraphs>
  <ScaleCrop>false</ScaleCrop>
  <Company>LESHIY</Company>
  <LinksUpToDate>false</LinksUpToDate>
  <CharactersWithSpaces>10706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2</cp:revision>
  <dcterms:created xsi:type="dcterms:W3CDTF">2020-02-29T18:35:00Z</dcterms:created>
  <dcterms:modified xsi:type="dcterms:W3CDTF">2020-02-29T18:38:00Z</dcterms:modified>
</cp:coreProperties>
</file>