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098" w:rsidRPr="003C3D23" w:rsidRDefault="003C3D23" w:rsidP="00902098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  <w:shd w:val="clear" w:color="auto" w:fill="FFFFFF"/>
        </w:rPr>
        <w:t xml:space="preserve">     </w:t>
      </w:r>
      <w:r w:rsidR="00902098" w:rsidRPr="003C3D23">
        <w:rPr>
          <w:color w:val="000000"/>
          <w:shd w:val="clear" w:color="auto" w:fill="FFFFFF"/>
        </w:rPr>
        <w:t xml:space="preserve">В этом году исполняется 77 лет со дня  исторического парада. </w:t>
      </w:r>
      <w:r w:rsidR="00902098" w:rsidRPr="003C3D23">
        <w:rPr>
          <w:rStyle w:val="c0"/>
          <w:color w:val="000000"/>
        </w:rPr>
        <w:t>7 ноября 1941 года  состоялся    п</w:t>
      </w:r>
      <w:r>
        <w:rPr>
          <w:rStyle w:val="c0"/>
          <w:color w:val="000000"/>
        </w:rPr>
        <w:t>арад   г. Куйбышеве, который   </w:t>
      </w:r>
      <w:r w:rsidR="00902098" w:rsidRPr="003C3D23">
        <w:rPr>
          <w:rStyle w:val="c0"/>
          <w:color w:val="000000"/>
        </w:rPr>
        <w:t>в те годы был запасной столицей нашей страны. Он  должен был продемонстрировать всему миру, что у советского народа достаточно и сил и техники, чтобы противостоять врагу.</w:t>
      </w:r>
      <w:r>
        <w:rPr>
          <w:rStyle w:val="c0"/>
          <w:color w:val="000000"/>
        </w:rPr>
        <w:t xml:space="preserve"> </w:t>
      </w:r>
      <w:r w:rsidR="00902098" w:rsidRPr="003C3D23">
        <w:rPr>
          <w:rStyle w:val="c0"/>
          <w:color w:val="000000"/>
        </w:rPr>
        <w:t xml:space="preserve"> Парад начался в 10 часов и продолжался 1.5 часа, да еще больше часа шла демонстрация трудящихся из 178 тысяч человек.</w:t>
      </w:r>
    </w:p>
    <w:p w:rsidR="00D536F7" w:rsidRPr="003C3D23" w:rsidRDefault="003C3D2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902098" w:rsidRPr="003C3D23">
        <w:rPr>
          <w:rStyle w:val="c0"/>
          <w:rFonts w:ascii="Times New Roman" w:hAnsi="Times New Roman" w:cs="Times New Roman"/>
          <w:color w:val="000000"/>
          <w:sz w:val="24"/>
          <w:szCs w:val="24"/>
        </w:rPr>
        <w:t> По количеству войск тот парад вполне можно приравнять к небольшой армейской операции: в пешем, конном строю и с колонной из техники прошло свыше 22 тысяч бойцов. Такая массовость объясняется тем, что в параде принимали участие не только резервная армия, но и дивизии из Забайкалья и Дальнего Востока, направляющиеся на фронт через Куйбышев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                                             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Тогда в стране прошли три военных парада – в Москве, Воронеже и Куйбышеве.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Стране удалось продемонстрировать всему миру свою военную мощь и доказать – мы выстоим.  Этот парад наравне с боями  стал примером  мужества нашего народа!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ноября 2018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года  на площади Куйбышева прошел </w:t>
      </w:r>
      <w:r w:rsidR="00902098"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Парад памя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ти, который в точности повторил </w:t>
      </w:r>
      <w:r w:rsidR="00902098"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события 1941 года.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Учащиеся </w:t>
      </w:r>
      <w:proofErr w:type="spellStart"/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шламской</w:t>
      </w:r>
      <w:proofErr w:type="spellEnd"/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школы  в этот знаменательный день почтили минутой молчания всех не вернувшихся с поля боя героев  и</w:t>
      </w:r>
      <w:r w:rsidR="00895F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возложили цветы к памятнику Б</w:t>
      </w:r>
      <w:r w:rsidRPr="003C3D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оевой славы.</w:t>
      </w:r>
    </w:p>
    <w:p w:rsidR="003C3D23" w:rsidRDefault="003C3D23">
      <w:pPr>
        <w:rPr>
          <w:rFonts w:ascii="Calibri" w:hAnsi="Calibri"/>
          <w:color w:val="000000"/>
          <w:shd w:val="clear" w:color="auto" w:fill="FFFFFF"/>
        </w:rPr>
      </w:pPr>
      <w:r>
        <w:rPr>
          <w:rFonts w:ascii="Calibri" w:hAnsi="Calibr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654550" cy="3658705"/>
            <wp:effectExtent l="19050" t="0" r="0" b="0"/>
            <wp:docPr id="1" name="Рисунок 1" descr="C:\Users\user1\Desktop\отчеты ВР\SAM_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отчеты ВР\SAM_2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19" t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65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98" w:rsidRDefault="003C3D23" w:rsidP="00902098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Calibri" w:hAnsi="Calibri" w:cs="Arial"/>
          <w:color w:val="000000"/>
          <w:u w:val="single"/>
        </w:rPr>
        <w:t xml:space="preserve"> </w:t>
      </w:r>
    </w:p>
    <w:p w:rsidR="00902098" w:rsidRDefault="003C3D23">
      <w:r>
        <w:rPr>
          <w:noProof/>
          <w:lang w:eastAsia="ru-RU"/>
        </w:rPr>
        <w:lastRenderedPageBreak/>
        <w:drawing>
          <wp:inline distT="0" distB="0" distL="0" distR="0">
            <wp:extent cx="5502275" cy="3409950"/>
            <wp:effectExtent l="19050" t="0" r="3175" b="0"/>
            <wp:docPr id="2" name="Рисунок 2" descr="C:\Users\user1\Desktop\отчеты ВР\SAM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отчеты ВР\SAM_2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76" t="10043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D23" w:rsidRDefault="003C3D23">
      <w:r>
        <w:rPr>
          <w:noProof/>
          <w:lang w:eastAsia="ru-RU"/>
        </w:rPr>
        <w:drawing>
          <wp:inline distT="0" distB="0" distL="0" distR="0">
            <wp:extent cx="5886450" cy="3657600"/>
            <wp:effectExtent l="19050" t="0" r="0" b="0"/>
            <wp:docPr id="3" name="Рисунок 3" descr="C:\Users\user1\Desktop\отчеты ВР\SAM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отчеты ВР\SAM_2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949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D23" w:rsidSect="00D53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902098"/>
    <w:rsid w:val="003C3D23"/>
    <w:rsid w:val="0060035B"/>
    <w:rsid w:val="007C2D87"/>
    <w:rsid w:val="00895F11"/>
    <w:rsid w:val="00902098"/>
    <w:rsid w:val="00D5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020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2098"/>
  </w:style>
  <w:style w:type="character" w:customStyle="1" w:styleId="c7">
    <w:name w:val="c7"/>
    <w:basedOn w:val="a0"/>
    <w:rsid w:val="00902098"/>
  </w:style>
  <w:style w:type="paragraph" w:styleId="a3">
    <w:name w:val="Balloon Text"/>
    <w:basedOn w:val="a"/>
    <w:link w:val="a4"/>
    <w:uiPriority w:val="99"/>
    <w:semiHidden/>
    <w:unhideWhenUsed/>
    <w:rsid w:val="003C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5</cp:revision>
  <dcterms:created xsi:type="dcterms:W3CDTF">2018-11-06T18:38:00Z</dcterms:created>
  <dcterms:modified xsi:type="dcterms:W3CDTF">2018-11-07T17:44:00Z</dcterms:modified>
</cp:coreProperties>
</file>